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2D0108" w:rsidRPr="00860D07" w:rsidTr="00C20C26">
        <w:tc>
          <w:tcPr>
            <w:tcW w:w="4605" w:type="dxa"/>
            <w:tcBorders>
              <w:top w:val="single" w:sz="4" w:space="0" w:color="auto"/>
              <w:left w:val="single" w:sz="4" w:space="0" w:color="auto"/>
              <w:bottom w:val="single" w:sz="4" w:space="0" w:color="auto"/>
              <w:right w:val="single" w:sz="4" w:space="0" w:color="auto"/>
            </w:tcBorders>
            <w:hideMark/>
          </w:tcPr>
          <w:p w:rsidR="002D0108" w:rsidRDefault="002D0108" w:rsidP="00C20C26">
            <w:pPr>
              <w:spacing w:before="120"/>
              <w:rPr>
                <w:rFonts w:ascii="Times New Roman" w:hAnsi="Times New Roman"/>
              </w:rPr>
            </w:pPr>
            <w:r w:rsidRPr="00860D07">
              <w:t xml:space="preserve">Cursist(e): </w:t>
            </w:r>
            <w:r w:rsidRPr="00860D07">
              <w:rPr>
                <w:highlight w:val="yellow"/>
              </w:rPr>
              <w:fldChar w:fldCharType="begin">
                <w:ffData>
                  <w:name w:val="Text18"/>
                  <w:enabled/>
                  <w:calcOnExit w:val="0"/>
                  <w:textInput/>
                </w:ffData>
              </w:fldChar>
            </w:r>
            <w:bookmarkStart w:id="0" w:name="Text18"/>
            <w:r w:rsidRPr="00860D07">
              <w:rPr>
                <w:highlight w:val="yellow"/>
              </w:rPr>
              <w:instrText xml:space="preserve"> FORMTEXT </w:instrText>
            </w:r>
            <w:r w:rsidRPr="00860D07">
              <w:rPr>
                <w:highlight w:val="yellow"/>
              </w:rPr>
            </w:r>
            <w:r w:rsidRPr="00860D07">
              <w:rPr>
                <w:highlight w:val="yellow"/>
              </w:rPr>
              <w:fldChar w:fldCharType="separate"/>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rFonts w:ascii="Times New Roman" w:hAnsi="Times New Roman"/>
              </w:rPr>
              <w:fldChar w:fldCharType="end"/>
            </w:r>
            <w:bookmarkEnd w:id="0"/>
          </w:p>
          <w:p w:rsidR="00930ED6" w:rsidRPr="00860D07" w:rsidRDefault="00930ED6" w:rsidP="00C20C26">
            <w:pPr>
              <w:spacing w:before="120"/>
              <w:rPr>
                <w:sz w:val="24"/>
                <w:szCs w:val="24"/>
                <w:highlight w:val="yellow"/>
              </w:rPr>
            </w:pPr>
            <w:r w:rsidRPr="00930ED6">
              <w:t>Contractnummer:</w:t>
            </w:r>
          </w:p>
        </w:tc>
        <w:tc>
          <w:tcPr>
            <w:tcW w:w="10104" w:type="dxa"/>
            <w:tcBorders>
              <w:top w:val="single" w:sz="4" w:space="0" w:color="auto"/>
              <w:left w:val="single" w:sz="4" w:space="0" w:color="auto"/>
              <w:bottom w:val="single" w:sz="4" w:space="0" w:color="auto"/>
              <w:right w:val="single" w:sz="4" w:space="0" w:color="auto"/>
            </w:tcBorders>
            <w:hideMark/>
          </w:tcPr>
          <w:p w:rsidR="002D0108" w:rsidRPr="00860D07" w:rsidRDefault="002D0108" w:rsidP="00C20C26">
            <w:pPr>
              <w:spacing w:before="120"/>
              <w:rPr>
                <w:sz w:val="24"/>
                <w:szCs w:val="24"/>
              </w:rPr>
            </w:pPr>
            <w:r w:rsidRPr="00860D07">
              <w:t xml:space="preserve">Bedrijf: </w:t>
            </w:r>
            <w:r w:rsidRPr="00860D07">
              <w:rPr>
                <w:highlight w:val="yellow"/>
              </w:rPr>
              <w:fldChar w:fldCharType="begin">
                <w:ffData>
                  <w:name w:val="Text18"/>
                  <w:enabled/>
                  <w:calcOnExit w:val="0"/>
                  <w:textInput/>
                </w:ffData>
              </w:fldChar>
            </w:r>
            <w:r w:rsidRPr="00860D07">
              <w:rPr>
                <w:highlight w:val="yellow"/>
              </w:rPr>
              <w:instrText xml:space="preserve"> FORMTEXT </w:instrText>
            </w:r>
            <w:r w:rsidRPr="00860D07">
              <w:rPr>
                <w:highlight w:val="yellow"/>
              </w:rPr>
            </w:r>
            <w:r w:rsidRPr="00860D07">
              <w:rPr>
                <w:highlight w:val="yellow"/>
              </w:rPr>
              <w:fldChar w:fldCharType="separate"/>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highlight w:val="yellow"/>
              </w:rPr>
              <w:fldChar w:fldCharType="end"/>
            </w:r>
          </w:p>
          <w:p w:rsidR="002D0108" w:rsidRPr="00860D07" w:rsidRDefault="002D0108" w:rsidP="00C20C26">
            <w:pPr>
              <w:spacing w:before="120" w:after="120"/>
              <w:rPr>
                <w:sz w:val="24"/>
                <w:szCs w:val="24"/>
                <w:highlight w:val="yellow"/>
              </w:rPr>
            </w:pPr>
            <w:r w:rsidRPr="00860D07">
              <w:t>Contact</w:t>
            </w:r>
            <w:r>
              <w:t>persoon</w:t>
            </w:r>
            <w:r w:rsidRPr="00860D07">
              <w:t xml:space="preserve">: </w:t>
            </w:r>
            <w:r w:rsidRPr="00860D07">
              <w:rPr>
                <w:highlight w:val="yellow"/>
              </w:rPr>
              <w:fldChar w:fldCharType="begin">
                <w:ffData>
                  <w:name w:val="Text18"/>
                  <w:enabled/>
                  <w:calcOnExit w:val="0"/>
                  <w:textInput/>
                </w:ffData>
              </w:fldChar>
            </w:r>
            <w:r w:rsidRPr="00860D07">
              <w:rPr>
                <w:highlight w:val="yellow"/>
              </w:rPr>
              <w:instrText xml:space="preserve"> FORMTEXT </w:instrText>
            </w:r>
            <w:r w:rsidRPr="00860D07">
              <w:rPr>
                <w:highlight w:val="yellow"/>
              </w:rPr>
            </w:r>
            <w:r w:rsidRPr="00860D07">
              <w:rPr>
                <w:highlight w:val="yellow"/>
              </w:rPr>
              <w:fldChar w:fldCharType="separate"/>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highlight w:val="yellow"/>
              </w:rPr>
              <w:fldChar w:fldCharType="end"/>
            </w:r>
          </w:p>
        </w:tc>
      </w:tr>
    </w:tbl>
    <w:p w:rsidR="002D0108" w:rsidRDefault="002D0108" w:rsidP="00B94300">
      <w:pPr>
        <w:spacing w:before="240"/>
      </w:pPr>
      <w:r>
        <w:rPr>
          <w:b/>
          <w:sz w:val="28"/>
        </w:rPr>
        <w:t>Beroep:</w:t>
      </w:r>
      <w:r w:rsidR="00EC5973">
        <w:rPr>
          <w:b/>
          <w:sz w:val="28"/>
        </w:rPr>
        <w:t xml:space="preserve"> manager hotel </w:t>
      </w:r>
      <w:r w:rsidR="00951437">
        <w:rPr>
          <w:b/>
          <w:sz w:val="28"/>
        </w:rPr>
        <w:t>(m/v)</w:t>
      </w:r>
      <w:r w:rsidR="00EC5973">
        <w:rPr>
          <w:b/>
          <w:sz w:val="28"/>
        </w:rPr>
        <w:t xml:space="preserve"> G140201-1</w:t>
      </w:r>
      <w:r>
        <w:rPr>
          <w:b/>
          <w:sz w:val="28"/>
        </w:rPr>
        <w:t xml:space="preserve">        </w:t>
      </w:r>
      <w:r>
        <w:rPr>
          <w:b/>
          <w:sz w:val="28"/>
        </w:rPr>
        <w:tab/>
      </w:r>
      <w:r w:rsidR="00951437">
        <w:rPr>
          <w:b/>
          <w:sz w:val="28"/>
        </w:rPr>
        <w:tab/>
      </w:r>
      <w:r w:rsidR="00EC5973">
        <w:rPr>
          <w:b/>
          <w:sz w:val="28"/>
        </w:rPr>
        <w:tab/>
      </w:r>
      <w:r w:rsidR="00EC5973">
        <w:rPr>
          <w:b/>
          <w:sz w:val="28"/>
        </w:rPr>
        <w:tab/>
      </w:r>
      <w:r w:rsidR="00EC5973">
        <w:rPr>
          <w:b/>
          <w:sz w:val="28"/>
        </w:rPr>
        <w:tab/>
      </w:r>
      <w:r>
        <w:rPr>
          <w:b/>
          <w:sz w:val="28"/>
        </w:rPr>
        <w:t xml:space="preserve">Indicatieve </w:t>
      </w:r>
      <w:proofErr w:type="spellStart"/>
      <w:r>
        <w:rPr>
          <w:b/>
          <w:sz w:val="28"/>
        </w:rPr>
        <w:t>duurtijd</w:t>
      </w:r>
      <w:proofErr w:type="spellEnd"/>
      <w:r>
        <w:rPr>
          <w:b/>
          <w:sz w:val="28"/>
        </w:rPr>
        <w:t xml:space="preserve">: </w:t>
      </w:r>
      <w:proofErr w:type="spellStart"/>
      <w:r w:rsidRPr="002D0108">
        <w:rPr>
          <w:b/>
          <w:sz w:val="28"/>
          <w:highlight w:val="yellow"/>
        </w:rPr>
        <w:t>xxxxxx</w:t>
      </w:r>
      <w:proofErr w:type="spellEnd"/>
      <w:r>
        <w:rPr>
          <w:b/>
          <w:sz w:val="28"/>
        </w:rPr>
        <w:t xml:space="preserve"> weken</w:t>
      </w:r>
    </w:p>
    <w:p w:rsidR="002D0108" w:rsidRDefault="00EC5973" w:rsidP="002D0108">
      <w:pPr>
        <w:spacing w:line="240" w:lineRule="auto"/>
        <w:rPr>
          <w:rFonts w:cs="Arial"/>
          <w:color w:val="000000"/>
          <w:sz w:val="24"/>
          <w:szCs w:val="24"/>
          <w:lang w:eastAsia="nl-BE"/>
        </w:rPr>
      </w:pPr>
      <w:r w:rsidRPr="00EC5973">
        <w:rPr>
          <w:rFonts w:cs="Arial"/>
          <w:color w:val="000000"/>
          <w:sz w:val="24"/>
          <w:szCs w:val="24"/>
          <w:lang w:eastAsia="nl-BE"/>
        </w:rPr>
        <w:t>Leidt, organiseert en coördineert alle diensten in een hotel of restaurant. Bepaalt de werking en het commerciële beleid rekening houdend met rentabiliteit, het kwaliteitscharter en de hygiënische en veiligheidsnormen. Bijkomende activiteiten kunnen zijn: deelnemen aan het onthaal van en de dienstverlening aan klanten</w:t>
      </w:r>
    </w:p>
    <w:p w:rsidR="002D0108" w:rsidRPr="00930ED6" w:rsidRDefault="00930ED6" w:rsidP="002D0108">
      <w:pPr>
        <w:spacing w:line="240" w:lineRule="auto"/>
        <w:rPr>
          <w:b/>
          <w:sz w:val="28"/>
        </w:rPr>
      </w:pPr>
      <w:r w:rsidRPr="00930ED6">
        <w:rPr>
          <w:b/>
          <w:sz w:val="28"/>
        </w:rPr>
        <w:t>1. De competenties: Inhoudstafel</w:t>
      </w:r>
    </w:p>
    <w:p w:rsidR="00291FB5" w:rsidRDefault="00BE3D09">
      <w:pPr>
        <w:pStyle w:val="Inhopg1"/>
        <w:rPr>
          <w:rFonts w:asciiTheme="minorHAnsi" w:eastAsiaTheme="minorEastAsia" w:hAnsiTheme="minorHAnsi" w:cstheme="minorBidi"/>
          <w:noProof/>
          <w:color w:val="auto"/>
          <w:szCs w:val="22"/>
        </w:rPr>
      </w:pPr>
      <w:r>
        <w:fldChar w:fldCharType="begin"/>
      </w:r>
      <w:r>
        <w:instrText xml:space="preserve"> TOC \o "1-1" \n \p " " \h \z </w:instrText>
      </w:r>
      <w:r>
        <w:fldChar w:fldCharType="separate"/>
      </w:r>
      <w:hyperlink w:anchor="_Toc427648421" w:history="1">
        <w:r w:rsidR="00291FB5" w:rsidRPr="00B97DB1">
          <w:rPr>
            <w:rStyle w:val="Hyperlink"/>
            <w:noProof/>
          </w:rPr>
          <w:t>Het commercieel beleid bepalen en promotieacties superviseren of lanceren</w:t>
        </w:r>
      </w:hyperlink>
    </w:p>
    <w:p w:rsidR="00291FB5" w:rsidRDefault="00473633">
      <w:pPr>
        <w:pStyle w:val="Inhopg1"/>
        <w:rPr>
          <w:rFonts w:asciiTheme="minorHAnsi" w:eastAsiaTheme="minorEastAsia" w:hAnsiTheme="minorHAnsi" w:cstheme="minorBidi"/>
          <w:noProof/>
          <w:color w:val="auto"/>
          <w:szCs w:val="22"/>
        </w:rPr>
      </w:pPr>
      <w:hyperlink w:anchor="_Toc427648422" w:history="1">
        <w:r w:rsidR="00291FB5" w:rsidRPr="00B97DB1">
          <w:rPr>
            <w:rStyle w:val="Hyperlink"/>
            <w:noProof/>
          </w:rPr>
          <w:t>Het jaarbudget opstellen ~ Resultaten controleren</w:t>
        </w:r>
      </w:hyperlink>
    </w:p>
    <w:p w:rsidR="00291FB5" w:rsidRDefault="00473633">
      <w:pPr>
        <w:pStyle w:val="Inhopg1"/>
        <w:rPr>
          <w:rFonts w:asciiTheme="minorHAnsi" w:eastAsiaTheme="minorEastAsia" w:hAnsiTheme="minorHAnsi" w:cstheme="minorBidi"/>
          <w:noProof/>
          <w:color w:val="auto"/>
          <w:szCs w:val="22"/>
        </w:rPr>
      </w:pPr>
      <w:hyperlink w:anchor="_Toc427648423" w:history="1">
        <w:r w:rsidR="00291FB5" w:rsidRPr="00B97DB1">
          <w:rPr>
            <w:rStyle w:val="Hyperlink"/>
            <w:noProof/>
          </w:rPr>
          <w:t>De dienstverlening coördineren en controleren ~ De toepassing van de procedures voor veiligheid, hygiëne en kwaliteit bewaken</w:t>
        </w:r>
      </w:hyperlink>
    </w:p>
    <w:p w:rsidR="00291FB5" w:rsidRDefault="00473633">
      <w:pPr>
        <w:pStyle w:val="Inhopg1"/>
        <w:rPr>
          <w:rFonts w:asciiTheme="minorHAnsi" w:eastAsiaTheme="minorEastAsia" w:hAnsiTheme="minorHAnsi" w:cstheme="minorBidi"/>
          <w:noProof/>
          <w:color w:val="auto"/>
          <w:szCs w:val="22"/>
        </w:rPr>
      </w:pPr>
      <w:hyperlink w:anchor="_Toc427648424" w:history="1">
        <w:r w:rsidR="00291FB5" w:rsidRPr="00B97DB1">
          <w:rPr>
            <w:rStyle w:val="Hyperlink"/>
            <w:noProof/>
          </w:rPr>
          <w:t>Aanwerving van personeel superviseren of uitvoeren</w:t>
        </w:r>
      </w:hyperlink>
    </w:p>
    <w:p w:rsidR="00291FB5" w:rsidRDefault="00473633">
      <w:pPr>
        <w:pStyle w:val="Inhopg1"/>
        <w:rPr>
          <w:rFonts w:asciiTheme="minorHAnsi" w:eastAsiaTheme="minorEastAsia" w:hAnsiTheme="minorHAnsi" w:cstheme="minorBidi"/>
          <w:noProof/>
          <w:color w:val="auto"/>
          <w:szCs w:val="22"/>
        </w:rPr>
      </w:pPr>
      <w:hyperlink w:anchor="_Toc427648425" w:history="1">
        <w:r w:rsidR="00291FB5" w:rsidRPr="00B97DB1">
          <w:rPr>
            <w:rStyle w:val="Hyperlink"/>
            <w:noProof/>
          </w:rPr>
          <w:t>De activiteiten van het personeel controleren</w:t>
        </w:r>
      </w:hyperlink>
    </w:p>
    <w:p w:rsidR="00291FB5" w:rsidRDefault="00473633">
      <w:pPr>
        <w:pStyle w:val="Inhopg1"/>
        <w:rPr>
          <w:rFonts w:asciiTheme="minorHAnsi" w:eastAsiaTheme="minorEastAsia" w:hAnsiTheme="minorHAnsi" w:cstheme="minorBidi"/>
          <w:noProof/>
          <w:color w:val="auto"/>
          <w:szCs w:val="22"/>
        </w:rPr>
      </w:pPr>
      <w:hyperlink w:anchor="_Toc427648426" w:history="1">
        <w:r w:rsidR="00291FB5" w:rsidRPr="00B97DB1">
          <w:rPr>
            <w:rStyle w:val="Hyperlink"/>
            <w:noProof/>
          </w:rPr>
          <w:t>Een organisatie boekhoudkundig en administratief beheren</w:t>
        </w:r>
      </w:hyperlink>
    </w:p>
    <w:p w:rsidR="00291FB5" w:rsidRDefault="00473633">
      <w:pPr>
        <w:pStyle w:val="Inhopg1"/>
        <w:rPr>
          <w:rFonts w:asciiTheme="minorHAnsi" w:eastAsiaTheme="minorEastAsia" w:hAnsiTheme="minorHAnsi" w:cstheme="minorBidi"/>
          <w:noProof/>
          <w:color w:val="auto"/>
          <w:szCs w:val="22"/>
        </w:rPr>
      </w:pPr>
      <w:hyperlink w:anchor="_Toc427648427" w:history="1">
        <w:r w:rsidR="00291FB5" w:rsidRPr="00B97DB1">
          <w:rPr>
            <w:rStyle w:val="Hyperlink"/>
            <w:noProof/>
          </w:rPr>
          <w:t>Klanten bij aankomst verwelkomen en informeren over de organisatie</w:t>
        </w:r>
      </w:hyperlink>
    </w:p>
    <w:p w:rsidR="00291FB5" w:rsidRDefault="00473633">
      <w:pPr>
        <w:pStyle w:val="Inhopg1"/>
        <w:rPr>
          <w:rFonts w:asciiTheme="minorHAnsi" w:eastAsiaTheme="minorEastAsia" w:hAnsiTheme="minorHAnsi" w:cstheme="minorBidi"/>
          <w:noProof/>
          <w:color w:val="auto"/>
          <w:szCs w:val="22"/>
        </w:rPr>
      </w:pPr>
      <w:hyperlink w:anchor="_Toc427648428" w:history="1">
        <w:r w:rsidR="00291FB5" w:rsidRPr="00B97DB1">
          <w:rPr>
            <w:rStyle w:val="Hyperlink"/>
            <w:noProof/>
          </w:rPr>
          <w:t>Tarieven bepalen voor kamers en suites op basis van de ligging van het logement</w:t>
        </w:r>
      </w:hyperlink>
    </w:p>
    <w:p w:rsidR="00291FB5" w:rsidRDefault="00473633">
      <w:pPr>
        <w:pStyle w:val="Inhopg1"/>
        <w:rPr>
          <w:rFonts w:asciiTheme="minorHAnsi" w:eastAsiaTheme="minorEastAsia" w:hAnsiTheme="minorHAnsi" w:cstheme="minorBidi"/>
          <w:noProof/>
          <w:color w:val="auto"/>
          <w:szCs w:val="22"/>
        </w:rPr>
      </w:pPr>
      <w:hyperlink w:anchor="_Toc427648429" w:history="1">
        <w:r w:rsidR="00291FB5" w:rsidRPr="00B97DB1">
          <w:rPr>
            <w:rStyle w:val="Hyperlink"/>
            <w:noProof/>
          </w:rPr>
          <w:t>De uitwerking van menu’s en restauranttarieven superviseren</w:t>
        </w:r>
      </w:hyperlink>
    </w:p>
    <w:p w:rsidR="00291FB5" w:rsidRDefault="00473633">
      <w:pPr>
        <w:pStyle w:val="Inhopg1"/>
        <w:rPr>
          <w:rFonts w:asciiTheme="minorHAnsi" w:eastAsiaTheme="minorEastAsia" w:hAnsiTheme="minorHAnsi" w:cstheme="minorBidi"/>
          <w:noProof/>
          <w:color w:val="auto"/>
          <w:szCs w:val="22"/>
        </w:rPr>
      </w:pPr>
      <w:hyperlink w:anchor="_Toc427648430" w:history="1">
        <w:r w:rsidR="00291FB5" w:rsidRPr="00B97DB1">
          <w:rPr>
            <w:rStyle w:val="Hyperlink"/>
            <w:noProof/>
          </w:rPr>
          <w:t>De organisatie van een seminarie, een banket, een receptie superviseren (bestellen van producten, betalen van de waarborg, bijkomende diensten, ...)</w:t>
        </w:r>
      </w:hyperlink>
    </w:p>
    <w:p w:rsidR="00291FB5" w:rsidRDefault="00473633">
      <w:pPr>
        <w:pStyle w:val="Inhopg1"/>
        <w:rPr>
          <w:rFonts w:asciiTheme="minorHAnsi" w:eastAsiaTheme="minorEastAsia" w:hAnsiTheme="minorHAnsi" w:cstheme="minorBidi"/>
          <w:noProof/>
          <w:color w:val="auto"/>
          <w:szCs w:val="22"/>
        </w:rPr>
      </w:pPr>
      <w:hyperlink w:anchor="_Toc427648431" w:history="1">
        <w:r w:rsidR="00291FB5" w:rsidRPr="00B97DB1">
          <w:rPr>
            <w:rStyle w:val="Hyperlink"/>
            <w:noProof/>
          </w:rPr>
          <w:t xml:space="preserve">Voorraden beheren  </w:t>
        </w:r>
        <w:r w:rsidR="00291FB5" w:rsidRPr="00B97DB1">
          <w:rPr>
            <w:rStyle w:val="Hyperlink"/>
            <w:noProof/>
            <w:vertAlign w:val="subscript"/>
          </w:rPr>
          <w:t xml:space="preserve">~ </w:t>
        </w:r>
        <w:r w:rsidR="00291FB5" w:rsidRPr="00B97DB1">
          <w:rPr>
            <w:rStyle w:val="Hyperlink"/>
            <w:noProof/>
          </w:rPr>
          <w:t>Tekorten vaststellen ~ Bestellingen plaatsen</w:t>
        </w:r>
      </w:hyperlink>
    </w:p>
    <w:p w:rsidR="00291FB5" w:rsidRDefault="00473633">
      <w:pPr>
        <w:pStyle w:val="Inhopg1"/>
        <w:rPr>
          <w:rFonts w:asciiTheme="minorHAnsi" w:eastAsiaTheme="minorEastAsia" w:hAnsiTheme="minorHAnsi" w:cstheme="minorBidi"/>
          <w:noProof/>
          <w:color w:val="auto"/>
          <w:szCs w:val="22"/>
        </w:rPr>
      </w:pPr>
      <w:hyperlink w:anchor="_Toc427648432" w:history="1">
        <w:r w:rsidR="00291FB5" w:rsidRPr="00B97DB1">
          <w:rPr>
            <w:rStyle w:val="Hyperlink"/>
            <w:noProof/>
          </w:rPr>
          <w:t>Beslissen over renovatie of herinrichting van het gebouw ~ Uitvoerders zoeken</w:t>
        </w:r>
      </w:hyperlink>
    </w:p>
    <w:p w:rsidR="00291FB5" w:rsidRDefault="00473633">
      <w:pPr>
        <w:pStyle w:val="Inhopg1"/>
        <w:rPr>
          <w:rFonts w:asciiTheme="minorHAnsi" w:eastAsiaTheme="minorEastAsia" w:hAnsiTheme="minorHAnsi" w:cstheme="minorBidi"/>
          <w:noProof/>
          <w:color w:val="auto"/>
          <w:szCs w:val="22"/>
        </w:rPr>
      </w:pPr>
      <w:hyperlink w:anchor="_Toc427648433" w:history="1">
        <w:r w:rsidR="00291FB5" w:rsidRPr="00B97DB1">
          <w:rPr>
            <w:rStyle w:val="Hyperlink"/>
            <w:noProof/>
          </w:rPr>
          <w:t>De inrichting en decoratie bepalen</w:t>
        </w:r>
      </w:hyperlink>
    </w:p>
    <w:p w:rsidR="00291FB5" w:rsidRDefault="00473633">
      <w:pPr>
        <w:pStyle w:val="Inhopg1"/>
        <w:rPr>
          <w:rFonts w:asciiTheme="minorHAnsi" w:eastAsiaTheme="minorEastAsia" w:hAnsiTheme="minorHAnsi" w:cstheme="minorBidi"/>
          <w:noProof/>
          <w:color w:val="auto"/>
          <w:szCs w:val="22"/>
        </w:rPr>
      </w:pPr>
      <w:hyperlink w:anchor="_Toc427648434" w:history="1">
        <w:r w:rsidR="00291FB5" w:rsidRPr="00B97DB1">
          <w:rPr>
            <w:rStyle w:val="Hyperlink"/>
            <w:noProof/>
          </w:rPr>
          <w:t>Competentie:</w:t>
        </w:r>
      </w:hyperlink>
    </w:p>
    <w:p w:rsidR="00930ED6" w:rsidRPr="00930ED6" w:rsidRDefault="00BE3D09" w:rsidP="00BE3D09">
      <w:pPr>
        <w:spacing w:line="240" w:lineRule="auto"/>
        <w:rPr>
          <w:b/>
          <w:sz w:val="32"/>
        </w:rPr>
      </w:pPr>
      <w:r>
        <w:rPr>
          <w:rFonts w:eastAsia="Arial" w:cs="Arial"/>
          <w:color w:val="000000"/>
          <w:szCs w:val="20"/>
          <w:lang w:val="nl-NL" w:eastAsia="nl-NL"/>
        </w:rPr>
        <w:fldChar w:fldCharType="end"/>
      </w:r>
      <w:r w:rsidR="00930ED6" w:rsidRPr="00930ED6">
        <w:rPr>
          <w:b/>
          <w:sz w:val="32"/>
        </w:rPr>
        <w:t>2. Geplande opleidingsacties</w:t>
      </w:r>
      <w:bookmarkStart w:id="1" w:name="_GoBack"/>
      <w:bookmarkEnd w:id="1"/>
    </w:p>
    <w:p w:rsidR="002D0108" w:rsidRPr="0096268D" w:rsidRDefault="002D0108" w:rsidP="002D0108">
      <w:pPr>
        <w:numPr>
          <w:ilvl w:val="0"/>
          <w:numId w:val="1"/>
        </w:numPr>
        <w:spacing w:before="120" w:after="120" w:line="240" w:lineRule="auto"/>
        <w:ind w:left="425" w:hanging="425"/>
        <w:rPr>
          <w:rFonts w:cs="Arial"/>
          <w:b/>
          <w:sz w:val="26"/>
          <w:szCs w:val="26"/>
        </w:rPr>
      </w:pPr>
      <w:r w:rsidRPr="0096268D">
        <w:rPr>
          <w:rFonts w:cs="Arial"/>
          <w:b/>
          <w:sz w:val="26"/>
          <w:szCs w:val="26"/>
        </w:rPr>
        <w:t>Job</w:t>
      </w:r>
      <w:r w:rsidR="001B12D6">
        <w:rPr>
          <w:rFonts w:cs="Arial"/>
          <w:b/>
          <w:sz w:val="26"/>
          <w:szCs w:val="26"/>
        </w:rPr>
        <w:t xml:space="preserve"> </w:t>
      </w:r>
      <w:r w:rsidRPr="0096268D">
        <w:rPr>
          <w:rFonts w:cs="Arial"/>
          <w:b/>
          <w:sz w:val="26"/>
          <w:szCs w:val="26"/>
        </w:rPr>
        <w:t>gerelateerde competenties: basis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2D0108" w:rsidRPr="00287E47" w:rsidTr="001B12D6">
        <w:tc>
          <w:tcPr>
            <w:tcW w:w="14142" w:type="dxa"/>
            <w:gridSpan w:val="4"/>
            <w:shd w:val="clear" w:color="auto" w:fill="F2F2F2"/>
            <w:vAlign w:val="center"/>
          </w:tcPr>
          <w:p w:rsidR="002D0108" w:rsidRPr="000D1DFB" w:rsidRDefault="000D1DFB" w:rsidP="001B12D6">
            <w:pPr>
              <w:pStyle w:val="Kop1"/>
              <w:spacing w:before="0"/>
            </w:pPr>
            <w:bookmarkStart w:id="2" w:name="_Toc427648421"/>
            <w:r>
              <w:t>Het commercieel beleid bepalen en promotieacties superviseren of lanceren</w:t>
            </w:r>
            <w:bookmarkEnd w:id="2"/>
          </w:p>
        </w:tc>
      </w:tr>
      <w:tr w:rsidR="002D0108" w:rsidRPr="00287E47" w:rsidTr="00546EAA">
        <w:tc>
          <w:tcPr>
            <w:tcW w:w="4219"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2D0108" w:rsidRPr="00287E47" w:rsidRDefault="002D0108" w:rsidP="00C20C26">
            <w:pPr>
              <w:spacing w:before="60" w:after="60" w:line="240" w:lineRule="auto"/>
              <w:jc w:val="center"/>
              <w:rPr>
                <w:rFonts w:cs="Arial"/>
                <w:b/>
              </w:rPr>
            </w:pPr>
            <w:r>
              <w:rPr>
                <w:rFonts w:cs="Arial"/>
                <w:b/>
              </w:rPr>
              <w:t>Voorziene einddatum</w:t>
            </w:r>
          </w:p>
        </w:tc>
        <w:tc>
          <w:tcPr>
            <w:tcW w:w="1418" w:type="dxa"/>
            <w:shd w:val="clear" w:color="auto" w:fill="F2F2F2"/>
          </w:tcPr>
          <w:p w:rsidR="002D0108" w:rsidRDefault="002D0108" w:rsidP="00C20C26">
            <w:pPr>
              <w:spacing w:before="60" w:after="60" w:line="240" w:lineRule="auto"/>
              <w:jc w:val="center"/>
              <w:rPr>
                <w:rFonts w:cs="Arial"/>
                <w:b/>
              </w:rPr>
            </w:pPr>
            <w:r>
              <w:rPr>
                <w:rFonts w:cs="Arial"/>
                <w:b/>
              </w:rPr>
              <w:t>Afgewerkt op</w:t>
            </w:r>
          </w:p>
        </w:tc>
      </w:tr>
      <w:tr w:rsidR="002D0108" w:rsidRPr="00287E47" w:rsidTr="00546EAA">
        <w:tc>
          <w:tcPr>
            <w:tcW w:w="4219" w:type="dxa"/>
            <w:shd w:val="clear" w:color="auto" w:fill="auto"/>
          </w:tcPr>
          <w:p w:rsidR="002D0108" w:rsidRPr="00287E47" w:rsidRDefault="000D1DFB" w:rsidP="00AF39E2">
            <w:pPr>
              <w:spacing w:line="240" w:lineRule="auto"/>
              <w:rPr>
                <w:rFonts w:cs="Arial"/>
              </w:rPr>
            </w:pPr>
            <w:r>
              <w:t>Leest marktonderzoeksrapporten, vaktijdschriften, nieuwsbrieven van brancheorganisaties, internetforums, databasebestanden, …</w:t>
            </w:r>
          </w:p>
        </w:tc>
        <w:tc>
          <w:tcPr>
            <w:tcW w:w="7088" w:type="dxa"/>
            <w:shd w:val="clear" w:color="auto" w:fill="auto"/>
          </w:tcPr>
          <w:p w:rsidR="00C20C26" w:rsidRDefault="00920C9C" w:rsidP="00C20C26">
            <w:pPr>
              <w:spacing w:line="240" w:lineRule="auto"/>
              <w:rPr>
                <w:rFonts w:cs="Arial"/>
              </w:rPr>
            </w:pPr>
            <w:r>
              <w:rPr>
                <w:rFonts w:cs="Arial"/>
              </w:rPr>
              <w:t>G</w:t>
            </w:r>
            <w:r w:rsidR="00C20C26">
              <w:rPr>
                <w:rFonts w:cs="Arial"/>
              </w:rPr>
              <w:t>eef toegang tot relevante internetforums en databasebestanden</w:t>
            </w:r>
            <w:r w:rsidR="00785ABF">
              <w:rPr>
                <w:rFonts w:cs="Arial"/>
              </w:rPr>
              <w:t>. Neem samen met de cursist documenten door die relevant zijn.</w:t>
            </w:r>
          </w:p>
          <w:p w:rsidR="00C20C26" w:rsidRPr="00287E47" w:rsidRDefault="00785ABF" w:rsidP="009E08D8">
            <w:pPr>
              <w:spacing w:line="240" w:lineRule="auto"/>
              <w:rPr>
                <w:rFonts w:cs="Arial"/>
              </w:rPr>
            </w:pPr>
            <w:r>
              <w:rPr>
                <w:rFonts w:cs="Arial"/>
              </w:rPr>
              <w:t>Neem met de cursist bestaande promotieacties door, g</w:t>
            </w:r>
            <w:r w:rsidR="00C20C26">
              <w:rPr>
                <w:rFonts w:cs="Arial"/>
              </w:rPr>
              <w:t>eef opdracht aan</w:t>
            </w:r>
            <w:r>
              <w:rPr>
                <w:rFonts w:cs="Arial"/>
              </w:rPr>
              <w:t xml:space="preserve"> de cursist om promotie</w:t>
            </w:r>
            <w:r w:rsidR="006300EF">
              <w:rPr>
                <w:rFonts w:cs="Arial"/>
              </w:rPr>
              <w:t xml:space="preserve">acties </w:t>
            </w:r>
            <w:r w:rsidR="00C20C26">
              <w:rPr>
                <w:rFonts w:cs="Arial"/>
              </w:rPr>
              <w:t>voor te stellen, bespre</w:t>
            </w:r>
            <w:r>
              <w:rPr>
                <w:rFonts w:cs="Arial"/>
              </w:rPr>
              <w:t>e</w:t>
            </w:r>
            <w:r w:rsidR="00C20C26">
              <w:rPr>
                <w:rFonts w:cs="Arial"/>
              </w:rPr>
              <w:t xml:space="preserve">k en evalueer de gemaakte voorstellen naar haalbaarheid binnen </w:t>
            </w:r>
            <w:r w:rsidR="009E08D8">
              <w:rPr>
                <w:rFonts w:cs="Arial"/>
              </w:rPr>
              <w:t>het</w:t>
            </w:r>
            <w:r w:rsidR="00C20C26">
              <w:rPr>
                <w:rFonts w:cs="Arial"/>
              </w:rPr>
              <w:t xml:space="preserve"> beschi</w:t>
            </w:r>
            <w:r>
              <w:rPr>
                <w:rFonts w:cs="Arial"/>
              </w:rPr>
              <w:t>kbare</w:t>
            </w:r>
            <w:r w:rsidR="009E08D8">
              <w:rPr>
                <w:rFonts w:cs="Arial"/>
              </w:rPr>
              <w:t xml:space="preserve"> budget en de bedrijfsfilosofie</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1C3214" w:rsidRPr="00287E47" w:rsidTr="001C3214">
        <w:trPr>
          <w:trHeight w:val="1350"/>
        </w:trPr>
        <w:tc>
          <w:tcPr>
            <w:tcW w:w="4219" w:type="dxa"/>
            <w:shd w:val="clear" w:color="auto" w:fill="auto"/>
          </w:tcPr>
          <w:p w:rsidR="001C3214" w:rsidRPr="00287E47" w:rsidRDefault="001C3214" w:rsidP="001C3214">
            <w:pPr>
              <w:spacing w:after="0" w:line="240" w:lineRule="auto"/>
              <w:jc w:val="both"/>
              <w:rPr>
                <w:rFonts w:cs="Arial"/>
              </w:rPr>
            </w:pPr>
            <w:r>
              <w:t>Bezoekt studiedagen, vakbeurzen, …</w:t>
            </w:r>
          </w:p>
          <w:p w:rsidR="001C3214" w:rsidRPr="00287E47" w:rsidRDefault="001C3214" w:rsidP="001C3214">
            <w:pPr>
              <w:spacing w:after="0" w:line="240" w:lineRule="auto"/>
              <w:rPr>
                <w:rFonts w:cs="Arial"/>
              </w:rPr>
            </w:pPr>
            <w:r>
              <w:t>Verzamelt relevante informatie over (potentiële) doelgroepen, marktontwikkelingen en productontwikkelingen</w:t>
            </w:r>
          </w:p>
        </w:tc>
        <w:tc>
          <w:tcPr>
            <w:tcW w:w="7088" w:type="dxa"/>
            <w:shd w:val="clear" w:color="auto" w:fill="auto"/>
          </w:tcPr>
          <w:p w:rsidR="001C3214" w:rsidRDefault="00785ABF" w:rsidP="001C3214">
            <w:pPr>
              <w:tabs>
                <w:tab w:val="left" w:pos="4395"/>
              </w:tabs>
              <w:spacing w:after="0"/>
              <w:rPr>
                <w:rFonts w:cs="Arial"/>
              </w:rPr>
            </w:pPr>
            <w:r>
              <w:rPr>
                <w:rFonts w:cs="Arial"/>
              </w:rPr>
              <w:t>Maak de cursist attent op relevante</w:t>
            </w:r>
            <w:r w:rsidR="001C3214">
              <w:rPr>
                <w:rFonts w:cs="Arial"/>
              </w:rPr>
              <w:t xml:space="preserve"> studiedagen, vakbeurzen en l</w:t>
            </w:r>
            <w:r>
              <w:rPr>
                <w:rFonts w:cs="Arial"/>
              </w:rPr>
              <w:t>everanciers, stelt de cursist voor hieraan deel te nemen met een duidelijke opdracht</w:t>
            </w:r>
          </w:p>
          <w:p w:rsidR="001C3214" w:rsidRPr="00287E47" w:rsidRDefault="00785ABF" w:rsidP="00C20C26">
            <w:pPr>
              <w:spacing w:line="240" w:lineRule="auto"/>
              <w:rPr>
                <w:rFonts w:cs="Arial"/>
              </w:rPr>
            </w:pPr>
            <w:r>
              <w:rPr>
                <w:rFonts w:cs="Arial"/>
              </w:rPr>
              <w:t>Betrek</w:t>
            </w:r>
            <w:r w:rsidR="001C3214">
              <w:rPr>
                <w:rFonts w:cs="Arial"/>
              </w:rPr>
              <w:t xml:space="preserve"> de cur</w:t>
            </w:r>
            <w:r>
              <w:rPr>
                <w:rFonts w:cs="Arial"/>
              </w:rPr>
              <w:t>sist</w:t>
            </w:r>
            <w:r w:rsidR="001C3214">
              <w:rPr>
                <w:rFonts w:cs="Arial"/>
              </w:rPr>
              <w:t xml:space="preserve"> bij de verschillenden activiteiten rond PR en relatiecampagnes.</w:t>
            </w:r>
          </w:p>
        </w:tc>
        <w:tc>
          <w:tcPr>
            <w:tcW w:w="1417" w:type="dxa"/>
          </w:tcPr>
          <w:p w:rsidR="001C3214" w:rsidRPr="00287E47" w:rsidRDefault="001C3214" w:rsidP="00C20C26">
            <w:pPr>
              <w:spacing w:line="240" w:lineRule="auto"/>
              <w:rPr>
                <w:rFonts w:cs="Arial"/>
              </w:rPr>
            </w:pPr>
          </w:p>
        </w:tc>
        <w:tc>
          <w:tcPr>
            <w:tcW w:w="1418" w:type="dxa"/>
          </w:tcPr>
          <w:p w:rsidR="001C3214" w:rsidRPr="00287E47" w:rsidRDefault="001C3214" w:rsidP="00C20C26">
            <w:pPr>
              <w:spacing w:line="240" w:lineRule="auto"/>
              <w:rPr>
                <w:rFonts w:cs="Arial"/>
              </w:rPr>
            </w:pPr>
          </w:p>
        </w:tc>
      </w:tr>
      <w:tr w:rsidR="002D0108" w:rsidRPr="00287E47" w:rsidTr="00546EAA">
        <w:tc>
          <w:tcPr>
            <w:tcW w:w="4219" w:type="dxa"/>
            <w:shd w:val="clear" w:color="auto" w:fill="auto"/>
          </w:tcPr>
          <w:p w:rsidR="002D0108" w:rsidRPr="00287E47" w:rsidRDefault="00AF39E2" w:rsidP="00AF39E2">
            <w:pPr>
              <w:spacing w:line="240" w:lineRule="auto"/>
              <w:rPr>
                <w:rFonts w:cs="Arial"/>
              </w:rPr>
            </w:pPr>
            <w:r>
              <w:t>Bepaalt welke reclame- en communicatiemiddelen gebruikt worden</w:t>
            </w:r>
          </w:p>
        </w:tc>
        <w:tc>
          <w:tcPr>
            <w:tcW w:w="7088" w:type="dxa"/>
            <w:shd w:val="clear" w:color="auto" w:fill="auto"/>
          </w:tcPr>
          <w:p w:rsidR="009E08D8" w:rsidRDefault="009E08D8" w:rsidP="00C20C26">
            <w:pPr>
              <w:spacing w:line="240" w:lineRule="auto"/>
              <w:rPr>
                <w:rFonts w:cs="Arial"/>
              </w:rPr>
            </w:pPr>
            <w:r>
              <w:rPr>
                <w:rFonts w:cs="Arial"/>
              </w:rPr>
              <w:t>Overleg met de cursist over de gebruikte reclame- en communicatiemiddelen.</w:t>
            </w:r>
            <w:r w:rsidR="00785ABF">
              <w:rPr>
                <w:rFonts w:cs="Arial"/>
              </w:rPr>
              <w:t xml:space="preserve"> Bespreek bestaande voorbeelden.</w:t>
            </w:r>
          </w:p>
          <w:p w:rsidR="002D0108" w:rsidRPr="00287E47" w:rsidRDefault="009E08D8" w:rsidP="00785ABF">
            <w:pPr>
              <w:spacing w:line="240" w:lineRule="auto"/>
              <w:rPr>
                <w:rFonts w:cs="Arial"/>
              </w:rPr>
            </w:pPr>
            <w:r>
              <w:rPr>
                <w:rFonts w:cs="Arial"/>
              </w:rPr>
              <w:t>Stel de gebruikelijke communicatiemiddelen ter beschikking van de cursist.</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1C3214" w:rsidRPr="00287E47" w:rsidTr="00462789">
        <w:trPr>
          <w:trHeight w:val="2138"/>
        </w:trPr>
        <w:tc>
          <w:tcPr>
            <w:tcW w:w="4219" w:type="dxa"/>
            <w:shd w:val="clear" w:color="auto" w:fill="auto"/>
          </w:tcPr>
          <w:p w:rsidR="001C3214" w:rsidRPr="00287E47" w:rsidRDefault="001C3214" w:rsidP="00AF39E2">
            <w:pPr>
              <w:spacing w:line="240" w:lineRule="auto"/>
              <w:rPr>
                <w:rFonts w:cs="Arial"/>
              </w:rPr>
            </w:pPr>
            <w:r>
              <w:lastRenderedPageBreak/>
              <w:t>Bepaalt de prioriteiten voor de promotiecampagne</w:t>
            </w:r>
          </w:p>
          <w:p w:rsidR="001C3214" w:rsidRPr="00287E47" w:rsidRDefault="001C3214" w:rsidP="00AF39E2">
            <w:pPr>
              <w:spacing w:line="240" w:lineRule="auto"/>
              <w:rPr>
                <w:rFonts w:cs="Arial"/>
              </w:rPr>
            </w:pPr>
            <w:r>
              <w:t>Werkt samen met andere afdelingen, reclamebureaus, …</w:t>
            </w:r>
          </w:p>
          <w:p w:rsidR="001C3214" w:rsidRPr="00287E47" w:rsidRDefault="001C3214" w:rsidP="00AF39E2">
            <w:pPr>
              <w:spacing w:line="240" w:lineRule="auto"/>
              <w:rPr>
                <w:rFonts w:cs="Arial"/>
              </w:rPr>
            </w:pPr>
            <w:r>
              <w:t>Ziet toe op de concrete uitwerking van de promotiecampagne</w:t>
            </w:r>
          </w:p>
        </w:tc>
        <w:tc>
          <w:tcPr>
            <w:tcW w:w="7088" w:type="dxa"/>
            <w:shd w:val="clear" w:color="auto" w:fill="auto"/>
          </w:tcPr>
          <w:p w:rsidR="001C3214" w:rsidRDefault="001C3214" w:rsidP="00C20C26">
            <w:pPr>
              <w:spacing w:line="240" w:lineRule="auto"/>
              <w:rPr>
                <w:rFonts w:eastAsia="SimSun" w:cs="Arial"/>
                <w:kern w:val="2"/>
                <w:lang w:val="nl-NL" w:eastAsia="zh-CN" w:bidi="hi-IN"/>
              </w:rPr>
            </w:pPr>
            <w:r>
              <w:rPr>
                <w:rFonts w:eastAsia="SimSun" w:cs="Arial"/>
                <w:kern w:val="2"/>
                <w:lang w:val="nl-NL" w:eastAsia="zh-CN" w:bidi="hi-IN"/>
              </w:rPr>
              <w:t>Het is niet aangeraden deze zaken aan een cursist in opleiding  te geven aangezien de cursist dan zelf nog in opleidingsfase is.</w:t>
            </w:r>
            <w:r w:rsidR="00785ABF">
              <w:rPr>
                <w:rFonts w:eastAsia="SimSun" w:cs="Arial"/>
                <w:kern w:val="2"/>
                <w:lang w:val="nl-NL" w:eastAsia="zh-CN" w:bidi="hi-IN"/>
              </w:rPr>
              <w:t xml:space="preserve"> Bespreek bestaande voorbeelden.</w:t>
            </w:r>
          </w:p>
          <w:p w:rsidR="001C3214" w:rsidRDefault="001C3214" w:rsidP="00C20C26">
            <w:pPr>
              <w:spacing w:line="240" w:lineRule="auto"/>
              <w:rPr>
                <w:rFonts w:eastAsia="SimSun" w:cs="Arial"/>
                <w:kern w:val="2"/>
                <w:lang w:val="nl-NL" w:eastAsia="zh-CN" w:bidi="hi-IN"/>
              </w:rPr>
            </w:pPr>
            <w:r>
              <w:rPr>
                <w:rFonts w:eastAsia="SimSun" w:cs="Arial"/>
                <w:kern w:val="2"/>
                <w:lang w:val="nl-NL" w:eastAsia="zh-CN" w:bidi="hi-IN"/>
              </w:rPr>
              <w:t>Betrek de cursist bij het uitwerken van campagne, bouw een netwerk op met reclamebureaus.</w:t>
            </w:r>
          </w:p>
          <w:p w:rsidR="001C3214" w:rsidRPr="00287E47" w:rsidRDefault="00785ABF" w:rsidP="00C20C26">
            <w:pPr>
              <w:spacing w:line="240" w:lineRule="auto"/>
              <w:rPr>
                <w:rFonts w:cs="Arial"/>
              </w:rPr>
            </w:pPr>
            <w:r>
              <w:rPr>
                <w:rFonts w:cs="Arial"/>
              </w:rPr>
              <w:t>Betrekt de cursist</w:t>
            </w:r>
            <w:r w:rsidR="001C3214">
              <w:rPr>
                <w:rFonts w:cs="Arial"/>
              </w:rPr>
              <w:t xml:space="preserve"> bij de verschillenden activiteiten rond PR en relatiecampagnes.</w:t>
            </w:r>
          </w:p>
        </w:tc>
        <w:tc>
          <w:tcPr>
            <w:tcW w:w="1417" w:type="dxa"/>
          </w:tcPr>
          <w:p w:rsidR="001C3214" w:rsidRPr="00287E47" w:rsidRDefault="001C3214" w:rsidP="00C20C26">
            <w:pPr>
              <w:spacing w:line="240" w:lineRule="auto"/>
              <w:rPr>
                <w:rFonts w:cs="Arial"/>
              </w:rPr>
            </w:pPr>
          </w:p>
        </w:tc>
        <w:tc>
          <w:tcPr>
            <w:tcW w:w="1418" w:type="dxa"/>
          </w:tcPr>
          <w:p w:rsidR="001C3214" w:rsidRPr="00287E47" w:rsidRDefault="001C3214" w:rsidP="00C20C26">
            <w:pPr>
              <w:spacing w:line="240" w:lineRule="auto"/>
              <w:rPr>
                <w:rFonts w:cs="Arial"/>
              </w:rPr>
            </w:pPr>
          </w:p>
        </w:tc>
      </w:tr>
      <w:tr w:rsidR="00706C19" w:rsidRPr="00287E47" w:rsidTr="00706C19">
        <w:trPr>
          <w:trHeight w:val="983"/>
        </w:trPr>
        <w:tc>
          <w:tcPr>
            <w:tcW w:w="4219" w:type="dxa"/>
            <w:shd w:val="clear" w:color="auto" w:fill="auto"/>
          </w:tcPr>
          <w:p w:rsidR="00706C19" w:rsidRDefault="00706C19" w:rsidP="00AF39E2">
            <w:pPr>
              <w:spacing w:line="240" w:lineRule="auto"/>
            </w:pPr>
            <w:r>
              <w:t xml:space="preserve">Kennis van marketing </w:t>
            </w:r>
          </w:p>
          <w:p w:rsidR="00706C19" w:rsidRDefault="00706C19" w:rsidP="00AF39E2">
            <w:pPr>
              <w:spacing w:line="240" w:lineRule="auto"/>
            </w:pPr>
            <w:r>
              <w:t>Kennis van communicatietechnieken</w:t>
            </w:r>
          </w:p>
        </w:tc>
        <w:tc>
          <w:tcPr>
            <w:tcW w:w="7088" w:type="dxa"/>
            <w:shd w:val="clear" w:color="auto" w:fill="auto"/>
          </w:tcPr>
          <w:p w:rsidR="00706C19" w:rsidRDefault="00706C19" w:rsidP="00C20C26">
            <w:pPr>
              <w:spacing w:line="240" w:lineRule="auto"/>
              <w:rPr>
                <w:rFonts w:eastAsia="SimSun" w:cs="Arial"/>
                <w:kern w:val="2"/>
                <w:lang w:val="nl-NL" w:eastAsia="zh-CN" w:bidi="hi-IN"/>
              </w:rPr>
            </w:pPr>
          </w:p>
        </w:tc>
        <w:tc>
          <w:tcPr>
            <w:tcW w:w="1417" w:type="dxa"/>
          </w:tcPr>
          <w:p w:rsidR="00706C19" w:rsidRPr="00287E47" w:rsidRDefault="00706C19" w:rsidP="00C20C26">
            <w:pPr>
              <w:spacing w:line="240" w:lineRule="auto"/>
              <w:rPr>
                <w:rFonts w:cs="Arial"/>
              </w:rPr>
            </w:pPr>
          </w:p>
        </w:tc>
        <w:tc>
          <w:tcPr>
            <w:tcW w:w="1418" w:type="dxa"/>
          </w:tcPr>
          <w:p w:rsidR="00706C19" w:rsidRPr="00287E47" w:rsidRDefault="00706C19" w:rsidP="00C20C26">
            <w:pPr>
              <w:spacing w:line="240" w:lineRule="auto"/>
              <w:rPr>
                <w:rFonts w:cs="Arial"/>
              </w:rPr>
            </w:pPr>
          </w:p>
        </w:tc>
      </w:tr>
    </w:tbl>
    <w:p w:rsidR="004853B7" w:rsidRDefault="004853B7"/>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230"/>
        <w:gridCol w:w="1417"/>
        <w:gridCol w:w="1418"/>
      </w:tblGrid>
      <w:tr w:rsidR="002D0108" w:rsidRPr="00287E47" w:rsidTr="00C20C26">
        <w:tc>
          <w:tcPr>
            <w:tcW w:w="14142" w:type="dxa"/>
            <w:gridSpan w:val="4"/>
            <w:tcBorders>
              <w:top w:val="single" w:sz="4" w:space="0" w:color="auto"/>
              <w:left w:val="single" w:sz="4" w:space="0" w:color="auto"/>
              <w:bottom w:val="single" w:sz="4" w:space="0" w:color="auto"/>
              <w:right w:val="single" w:sz="4" w:space="0" w:color="auto"/>
            </w:tcBorders>
            <w:shd w:val="clear" w:color="auto" w:fill="F2F2F2"/>
          </w:tcPr>
          <w:p w:rsidR="002D0108" w:rsidRPr="000D1DFB" w:rsidRDefault="000D1DFB" w:rsidP="001B12D6">
            <w:pPr>
              <w:pStyle w:val="Kop1"/>
              <w:spacing w:before="0"/>
            </w:pPr>
            <w:bookmarkStart w:id="3" w:name="_Toc427648422"/>
            <w:r>
              <w:t>Het jaarbudget opstellen ~ Resultaten controleren</w:t>
            </w:r>
            <w:bookmarkEnd w:id="3"/>
          </w:p>
        </w:tc>
      </w:tr>
      <w:tr w:rsidR="002D0108" w:rsidTr="00546EAA">
        <w:tc>
          <w:tcPr>
            <w:tcW w:w="4077"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Onderliggende kennis en vaardigheden</w:t>
            </w:r>
          </w:p>
        </w:tc>
        <w:tc>
          <w:tcPr>
            <w:tcW w:w="7230"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2D0108" w:rsidRPr="00287E47" w:rsidRDefault="002D0108" w:rsidP="00C20C26">
            <w:pPr>
              <w:spacing w:before="60" w:after="60" w:line="240" w:lineRule="auto"/>
              <w:jc w:val="center"/>
              <w:rPr>
                <w:rFonts w:cs="Arial"/>
                <w:b/>
              </w:rPr>
            </w:pPr>
            <w:r>
              <w:rPr>
                <w:rFonts w:cs="Arial"/>
                <w:b/>
              </w:rPr>
              <w:t>Voorziene einddatum</w:t>
            </w:r>
          </w:p>
        </w:tc>
        <w:tc>
          <w:tcPr>
            <w:tcW w:w="1418" w:type="dxa"/>
            <w:shd w:val="clear" w:color="auto" w:fill="F2F2F2"/>
          </w:tcPr>
          <w:p w:rsidR="002D0108" w:rsidRDefault="002D0108" w:rsidP="00C20C26">
            <w:pPr>
              <w:spacing w:before="60" w:after="60" w:line="240" w:lineRule="auto"/>
              <w:jc w:val="center"/>
              <w:rPr>
                <w:rFonts w:cs="Arial"/>
                <w:b/>
              </w:rPr>
            </w:pPr>
            <w:r>
              <w:rPr>
                <w:rFonts w:cs="Arial"/>
                <w:b/>
              </w:rPr>
              <w:t>Afgewerkt op</w:t>
            </w:r>
          </w:p>
        </w:tc>
      </w:tr>
      <w:tr w:rsidR="001C3214" w:rsidRPr="00287E47" w:rsidTr="00462789">
        <w:trPr>
          <w:trHeight w:val="3127"/>
        </w:trPr>
        <w:tc>
          <w:tcPr>
            <w:tcW w:w="4077" w:type="dxa"/>
            <w:shd w:val="clear" w:color="auto" w:fill="auto"/>
          </w:tcPr>
          <w:p w:rsidR="001C3214" w:rsidRPr="00287E47" w:rsidRDefault="001C3214" w:rsidP="00AF39E2">
            <w:pPr>
              <w:spacing w:line="240" w:lineRule="auto"/>
              <w:rPr>
                <w:rFonts w:cs="Arial"/>
              </w:rPr>
            </w:pPr>
            <w:r>
              <w:t>Verzamelt financiële informatie over de onderneming en haar activiteiten</w:t>
            </w:r>
          </w:p>
          <w:p w:rsidR="001C3214" w:rsidRPr="00287E47" w:rsidRDefault="001C3214" w:rsidP="00AF39E2">
            <w:pPr>
              <w:spacing w:line="240" w:lineRule="auto"/>
              <w:rPr>
                <w:rFonts w:cs="Arial"/>
              </w:rPr>
            </w:pPr>
            <w:r>
              <w:t>Bepaalt de financiële ruimte voor uitgaven, investeringen of besparingen</w:t>
            </w:r>
          </w:p>
          <w:p w:rsidR="001C3214" w:rsidRPr="00287E47" w:rsidRDefault="001C3214" w:rsidP="00AF39E2">
            <w:pPr>
              <w:spacing w:line="240" w:lineRule="auto"/>
              <w:rPr>
                <w:rFonts w:cs="Arial"/>
              </w:rPr>
            </w:pPr>
            <w:r>
              <w:t>Evalueert de financiële resultaten op basis van vooraf bepaalde indicatoren</w:t>
            </w:r>
          </w:p>
          <w:p w:rsidR="001C3214" w:rsidRPr="00287E47" w:rsidRDefault="001C3214" w:rsidP="00AF39E2">
            <w:pPr>
              <w:spacing w:line="240" w:lineRule="auto"/>
              <w:rPr>
                <w:rFonts w:cs="Arial"/>
              </w:rPr>
            </w:pPr>
            <w:r>
              <w:t>Analyseert afwijkingen tussen de verwachte en de feitelijke resultaten</w:t>
            </w:r>
          </w:p>
        </w:tc>
        <w:tc>
          <w:tcPr>
            <w:tcW w:w="7230" w:type="dxa"/>
            <w:shd w:val="clear" w:color="auto" w:fill="auto"/>
          </w:tcPr>
          <w:p w:rsidR="001C3214" w:rsidRPr="00C20C26" w:rsidRDefault="001C3214" w:rsidP="00867057">
            <w:pPr>
              <w:rPr>
                <w:rFonts w:eastAsia="SimSun" w:cs="Arial"/>
                <w:kern w:val="2"/>
                <w:lang w:val="nl-NL" w:eastAsia="zh-CN" w:bidi="hi-IN"/>
              </w:rPr>
            </w:pPr>
            <w:r>
              <w:rPr>
                <w:rFonts w:eastAsia="SimSun" w:cs="Arial"/>
                <w:kern w:val="2"/>
                <w:lang w:val="nl-NL" w:eastAsia="zh-CN" w:bidi="hi-IN"/>
              </w:rPr>
              <w:t>Het is niet aangeraden deze zaken aan een cursist in opleiding  te geven aangezien de cursist dan zelf nog in opleidingsfase is.</w:t>
            </w:r>
            <w:r w:rsidR="00706C19">
              <w:rPr>
                <w:rFonts w:eastAsia="SimSun" w:cs="Arial"/>
                <w:kern w:val="2"/>
                <w:lang w:val="nl-NL" w:eastAsia="zh-CN" w:bidi="hi-IN"/>
              </w:rPr>
              <w:t xml:space="preserve"> Bespreek met hem bestaande voorbeelden.</w:t>
            </w:r>
          </w:p>
          <w:p w:rsidR="00632A5C" w:rsidRDefault="00632A5C" w:rsidP="00632A5C">
            <w:pPr>
              <w:tabs>
                <w:tab w:val="left" w:pos="4395"/>
              </w:tabs>
              <w:rPr>
                <w:rFonts w:cs="Arial"/>
              </w:rPr>
            </w:pPr>
            <w:r>
              <w:rPr>
                <w:rFonts w:cs="Arial"/>
              </w:rPr>
              <w:t xml:space="preserve">De begeleider informeert de cursist en stelt software ter beschikking om </w:t>
            </w:r>
            <w:proofErr w:type="spellStart"/>
            <w:r>
              <w:rPr>
                <w:rFonts w:cs="Arial"/>
              </w:rPr>
              <w:t>budget</w:t>
            </w:r>
            <w:r w:rsidR="00706C19">
              <w:rPr>
                <w:rFonts w:cs="Arial"/>
              </w:rPr>
              <w:t>t</w:t>
            </w:r>
            <w:r>
              <w:rPr>
                <w:rFonts w:cs="Arial"/>
              </w:rPr>
              <w:t>en</w:t>
            </w:r>
            <w:proofErr w:type="spellEnd"/>
            <w:r>
              <w:rPr>
                <w:rFonts w:cs="Arial"/>
              </w:rPr>
              <w:t xml:space="preserve"> op te volgen.</w:t>
            </w:r>
            <w:r w:rsidR="0035145C">
              <w:rPr>
                <w:rFonts w:cs="Arial"/>
              </w:rPr>
              <w:t xml:space="preserve"> </w:t>
            </w:r>
            <w:r w:rsidR="00706C19">
              <w:rPr>
                <w:rFonts w:cs="Arial"/>
              </w:rPr>
              <w:t>Hij t</w:t>
            </w:r>
            <w:r>
              <w:rPr>
                <w:rFonts w:cs="Arial"/>
              </w:rPr>
              <w:t>oont de werking  en het gebruik van de software en andere tools noodzakelijk voor een optimaal budgetbeheer</w:t>
            </w:r>
          </w:p>
          <w:p w:rsidR="00632A5C" w:rsidRPr="00287E47" w:rsidRDefault="00632A5C" w:rsidP="00C20C26">
            <w:pPr>
              <w:rPr>
                <w:rFonts w:cs="Arial"/>
              </w:rPr>
            </w:pPr>
            <w:r>
              <w:rPr>
                <w:rFonts w:cs="Arial"/>
              </w:rPr>
              <w:t>Geeft een fictieve opdracht aan  de cursist(e) in het kader van het beheer van de werkingsbudgeten, de besteding en verantwoording ervan.</w:t>
            </w:r>
          </w:p>
        </w:tc>
        <w:tc>
          <w:tcPr>
            <w:tcW w:w="1417" w:type="dxa"/>
          </w:tcPr>
          <w:p w:rsidR="001C3214" w:rsidRPr="00287E47" w:rsidRDefault="001C3214" w:rsidP="00C20C26">
            <w:pPr>
              <w:spacing w:line="240" w:lineRule="auto"/>
              <w:rPr>
                <w:rFonts w:cs="Arial"/>
              </w:rPr>
            </w:pPr>
          </w:p>
        </w:tc>
        <w:tc>
          <w:tcPr>
            <w:tcW w:w="1418" w:type="dxa"/>
          </w:tcPr>
          <w:p w:rsidR="001C3214" w:rsidRPr="00287E47" w:rsidRDefault="001C3214" w:rsidP="00C20C26">
            <w:pPr>
              <w:spacing w:line="240" w:lineRule="auto"/>
              <w:rPr>
                <w:rFonts w:cs="Arial"/>
              </w:rPr>
            </w:pPr>
          </w:p>
        </w:tc>
      </w:tr>
      <w:tr w:rsidR="00706C19" w:rsidRPr="00287E47" w:rsidTr="0035145C">
        <w:trPr>
          <w:trHeight w:val="2114"/>
        </w:trPr>
        <w:tc>
          <w:tcPr>
            <w:tcW w:w="4077" w:type="dxa"/>
            <w:shd w:val="clear" w:color="auto" w:fill="auto"/>
          </w:tcPr>
          <w:p w:rsidR="00706C19" w:rsidRPr="00706C19" w:rsidRDefault="00706C19" w:rsidP="00706C19">
            <w:pPr>
              <w:spacing w:line="240" w:lineRule="auto"/>
            </w:pPr>
            <w:r w:rsidRPr="00706C19">
              <w:lastRenderedPageBreak/>
              <w:t>Kennis van normen voor hotelexploitatie</w:t>
            </w:r>
            <w:r w:rsidRPr="00706C19">
              <w:br/>
              <w:t>Kennis van economisch en financieel beheer</w:t>
            </w:r>
            <w:r w:rsidRPr="00706C19">
              <w:br/>
              <w:t>Kennis van boekhoudkundig en administratief beheer</w:t>
            </w:r>
            <w:r w:rsidRPr="00706C19">
              <w:br/>
              <w:t>Kennis van statistische analyse</w:t>
            </w:r>
          </w:p>
        </w:tc>
        <w:tc>
          <w:tcPr>
            <w:tcW w:w="7230" w:type="dxa"/>
            <w:shd w:val="clear" w:color="auto" w:fill="auto"/>
          </w:tcPr>
          <w:p w:rsidR="00706C19" w:rsidRDefault="00706C19" w:rsidP="00867057">
            <w:pPr>
              <w:rPr>
                <w:rFonts w:eastAsia="SimSun" w:cs="Arial"/>
                <w:kern w:val="2"/>
                <w:lang w:val="nl-NL" w:eastAsia="zh-CN" w:bidi="hi-IN"/>
              </w:rPr>
            </w:pPr>
          </w:p>
        </w:tc>
        <w:tc>
          <w:tcPr>
            <w:tcW w:w="1417" w:type="dxa"/>
          </w:tcPr>
          <w:p w:rsidR="00706C19" w:rsidRPr="00287E47" w:rsidRDefault="00706C19" w:rsidP="00C20C26">
            <w:pPr>
              <w:spacing w:line="240" w:lineRule="auto"/>
              <w:rPr>
                <w:rFonts w:cs="Arial"/>
              </w:rPr>
            </w:pPr>
          </w:p>
        </w:tc>
        <w:tc>
          <w:tcPr>
            <w:tcW w:w="1418" w:type="dxa"/>
          </w:tcPr>
          <w:p w:rsidR="00706C19" w:rsidRPr="00287E47" w:rsidRDefault="00706C19" w:rsidP="00C20C26">
            <w:pPr>
              <w:spacing w:line="240" w:lineRule="auto"/>
              <w:rPr>
                <w:rFonts w:cs="Arial"/>
              </w:rPr>
            </w:pPr>
          </w:p>
        </w:tc>
      </w:tr>
    </w:tbl>
    <w:p w:rsidR="00B35290" w:rsidRDefault="00B35290" w:rsidP="001B12D6">
      <w:pPr>
        <w:pStyle w:val="Kop1"/>
        <w:spacing w:before="0"/>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230"/>
        <w:gridCol w:w="1417"/>
        <w:gridCol w:w="1418"/>
      </w:tblGrid>
      <w:tr w:rsidR="002D0108" w:rsidRPr="00287E47" w:rsidTr="00C20C26">
        <w:tc>
          <w:tcPr>
            <w:tcW w:w="14142" w:type="dxa"/>
            <w:gridSpan w:val="4"/>
            <w:tcBorders>
              <w:top w:val="single" w:sz="4" w:space="0" w:color="auto"/>
              <w:left w:val="single" w:sz="4" w:space="0" w:color="auto"/>
              <w:bottom w:val="single" w:sz="4" w:space="0" w:color="auto"/>
              <w:right w:val="single" w:sz="4" w:space="0" w:color="auto"/>
            </w:tcBorders>
            <w:shd w:val="clear" w:color="auto" w:fill="F2F2F2"/>
          </w:tcPr>
          <w:p w:rsidR="002D0108" w:rsidRPr="000D1DFB" w:rsidRDefault="000D1DFB" w:rsidP="001B12D6">
            <w:pPr>
              <w:pStyle w:val="Kop1"/>
              <w:spacing w:before="0"/>
            </w:pPr>
            <w:bookmarkStart w:id="4" w:name="_Toc427648423"/>
            <w:r>
              <w:t>De dienstverlening coördineren en controleren ~ De toepassing van de procedures voor veiligheid, hygiëne en kwaliteit bewaken</w:t>
            </w:r>
            <w:bookmarkEnd w:id="4"/>
          </w:p>
        </w:tc>
      </w:tr>
      <w:tr w:rsidR="002D0108" w:rsidTr="00546EAA">
        <w:tc>
          <w:tcPr>
            <w:tcW w:w="4077"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Onderliggende kennis en vaardigheden</w:t>
            </w:r>
          </w:p>
        </w:tc>
        <w:tc>
          <w:tcPr>
            <w:tcW w:w="7230"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2D0108" w:rsidRPr="00287E47" w:rsidRDefault="002D0108" w:rsidP="00C20C26">
            <w:pPr>
              <w:spacing w:before="60" w:after="60" w:line="240" w:lineRule="auto"/>
              <w:jc w:val="center"/>
              <w:rPr>
                <w:rFonts w:cs="Arial"/>
                <w:b/>
              </w:rPr>
            </w:pPr>
            <w:r>
              <w:rPr>
                <w:rFonts w:cs="Arial"/>
                <w:b/>
              </w:rPr>
              <w:t>Voorziene einddatum</w:t>
            </w:r>
          </w:p>
        </w:tc>
        <w:tc>
          <w:tcPr>
            <w:tcW w:w="1418" w:type="dxa"/>
            <w:shd w:val="clear" w:color="auto" w:fill="F2F2F2"/>
          </w:tcPr>
          <w:p w:rsidR="002D0108" w:rsidRDefault="002D0108" w:rsidP="00C20C26">
            <w:pPr>
              <w:spacing w:before="60" w:after="60" w:line="240" w:lineRule="auto"/>
              <w:jc w:val="center"/>
              <w:rPr>
                <w:rFonts w:cs="Arial"/>
                <w:b/>
              </w:rPr>
            </w:pPr>
            <w:r>
              <w:rPr>
                <w:rFonts w:cs="Arial"/>
                <w:b/>
              </w:rPr>
              <w:t>Afgewerkt op</w:t>
            </w:r>
          </w:p>
        </w:tc>
      </w:tr>
      <w:tr w:rsidR="00867057" w:rsidRPr="00287E47" w:rsidTr="00546EAA">
        <w:tc>
          <w:tcPr>
            <w:tcW w:w="4077" w:type="dxa"/>
            <w:shd w:val="clear" w:color="auto" w:fill="auto"/>
          </w:tcPr>
          <w:p w:rsidR="00867057" w:rsidRPr="00287E47" w:rsidRDefault="00867057" w:rsidP="00AF39E2">
            <w:pPr>
              <w:spacing w:line="240" w:lineRule="auto"/>
              <w:rPr>
                <w:rFonts w:cs="Arial"/>
              </w:rPr>
            </w:pPr>
            <w:r>
              <w:t>Analyseert rapporten en verslagen over klanttevredenheid, klachten, …</w:t>
            </w:r>
          </w:p>
        </w:tc>
        <w:tc>
          <w:tcPr>
            <w:tcW w:w="7230" w:type="dxa"/>
            <w:shd w:val="clear" w:color="auto" w:fill="auto"/>
          </w:tcPr>
          <w:p w:rsidR="00867057" w:rsidRDefault="00867057" w:rsidP="00920C9C">
            <w:r w:rsidRPr="00095D1E">
              <w:rPr>
                <w:rFonts w:cs="Arial"/>
              </w:rPr>
              <w:t>De begeleider stelt de nodige informatie ter beschikking en geeft de nodige instructies om deze te leren interpreteren</w:t>
            </w:r>
            <w:r w:rsidR="0035145C">
              <w:rPr>
                <w:rFonts w:cs="Arial"/>
              </w:rPr>
              <w:t xml:space="preserve">. Hij neemt met de cursist bestaande voorbeelden door. </w:t>
            </w:r>
          </w:p>
        </w:tc>
        <w:tc>
          <w:tcPr>
            <w:tcW w:w="1417" w:type="dxa"/>
          </w:tcPr>
          <w:p w:rsidR="00867057" w:rsidRPr="00287E47" w:rsidRDefault="00867057" w:rsidP="00C20C26">
            <w:pPr>
              <w:spacing w:line="240" w:lineRule="auto"/>
              <w:rPr>
                <w:rFonts w:cs="Arial"/>
              </w:rPr>
            </w:pPr>
          </w:p>
        </w:tc>
        <w:tc>
          <w:tcPr>
            <w:tcW w:w="1418" w:type="dxa"/>
          </w:tcPr>
          <w:p w:rsidR="00867057" w:rsidRPr="00287E47" w:rsidRDefault="00867057" w:rsidP="00C20C26">
            <w:pPr>
              <w:spacing w:line="240" w:lineRule="auto"/>
              <w:rPr>
                <w:rFonts w:cs="Arial"/>
              </w:rPr>
            </w:pPr>
          </w:p>
        </w:tc>
      </w:tr>
      <w:tr w:rsidR="00867057" w:rsidRPr="00287E47" w:rsidTr="00546EAA">
        <w:tc>
          <w:tcPr>
            <w:tcW w:w="4077" w:type="dxa"/>
            <w:shd w:val="clear" w:color="auto" w:fill="auto"/>
          </w:tcPr>
          <w:p w:rsidR="00867057" w:rsidRPr="00287E47" w:rsidRDefault="00867057" w:rsidP="00AF39E2">
            <w:pPr>
              <w:spacing w:line="240" w:lineRule="auto"/>
              <w:rPr>
                <w:rFonts w:cs="Arial"/>
              </w:rPr>
            </w:pPr>
            <w:r>
              <w:t>Evalueert de activiteiten en doet voorstellen ter verbetering van de werking</w:t>
            </w:r>
          </w:p>
        </w:tc>
        <w:tc>
          <w:tcPr>
            <w:tcW w:w="7230" w:type="dxa"/>
            <w:shd w:val="clear" w:color="auto" w:fill="auto"/>
          </w:tcPr>
          <w:p w:rsidR="00867057" w:rsidRDefault="00867057" w:rsidP="00920C9C">
            <w:r w:rsidRPr="00095D1E">
              <w:rPr>
                <w:rFonts w:cs="Arial"/>
              </w:rPr>
              <w:t>De begeleider stelt de nodige informatie</w:t>
            </w:r>
            <w:r w:rsidR="00920C9C">
              <w:rPr>
                <w:rFonts w:cs="Arial"/>
              </w:rPr>
              <w:t xml:space="preserve"> ter beschikking </w:t>
            </w:r>
            <w:r w:rsidRPr="00095D1E">
              <w:rPr>
                <w:rFonts w:cs="Arial"/>
              </w:rPr>
              <w:t>en geeft de nodige instructies om deze te leren interpreteren</w:t>
            </w:r>
            <w:r w:rsidR="0035145C">
              <w:rPr>
                <w:rFonts w:cs="Arial"/>
              </w:rPr>
              <w:t>. Hij neemt met de cursist bestaande voorbeelden door.</w:t>
            </w:r>
          </w:p>
        </w:tc>
        <w:tc>
          <w:tcPr>
            <w:tcW w:w="1417" w:type="dxa"/>
          </w:tcPr>
          <w:p w:rsidR="00867057" w:rsidRPr="00287E47" w:rsidRDefault="00867057" w:rsidP="00C20C26">
            <w:pPr>
              <w:spacing w:line="240" w:lineRule="auto"/>
              <w:rPr>
                <w:rFonts w:cs="Arial"/>
              </w:rPr>
            </w:pPr>
          </w:p>
        </w:tc>
        <w:tc>
          <w:tcPr>
            <w:tcW w:w="1418" w:type="dxa"/>
          </w:tcPr>
          <w:p w:rsidR="00867057" w:rsidRPr="00287E47" w:rsidRDefault="00867057" w:rsidP="00C20C26">
            <w:pPr>
              <w:spacing w:line="240" w:lineRule="auto"/>
              <w:rPr>
                <w:rFonts w:cs="Arial"/>
              </w:rPr>
            </w:pPr>
          </w:p>
        </w:tc>
      </w:tr>
      <w:tr w:rsidR="002D0108" w:rsidRPr="00287E47" w:rsidTr="00546EAA">
        <w:tc>
          <w:tcPr>
            <w:tcW w:w="4077" w:type="dxa"/>
            <w:shd w:val="clear" w:color="auto" w:fill="auto"/>
          </w:tcPr>
          <w:p w:rsidR="002D0108" w:rsidRPr="00287E47" w:rsidRDefault="00AF39E2" w:rsidP="00AF39E2">
            <w:pPr>
              <w:spacing w:line="240" w:lineRule="auto"/>
              <w:rPr>
                <w:rFonts w:cs="Arial"/>
              </w:rPr>
            </w:pPr>
            <w:r>
              <w:t>Voert acties uit om de efficiëntie te verbeteren en de kosten te beheersen</w:t>
            </w:r>
          </w:p>
        </w:tc>
        <w:tc>
          <w:tcPr>
            <w:tcW w:w="7230" w:type="dxa"/>
            <w:shd w:val="clear" w:color="auto" w:fill="auto"/>
          </w:tcPr>
          <w:p w:rsidR="0035145C" w:rsidRDefault="0035145C" w:rsidP="00867057">
            <w:pPr>
              <w:spacing w:line="240" w:lineRule="auto"/>
              <w:rPr>
                <w:rFonts w:cs="Arial"/>
              </w:rPr>
            </w:pPr>
            <w:r>
              <w:rPr>
                <w:rFonts w:cs="Arial"/>
              </w:rPr>
              <w:t>Neem met de cursist bestaande voorbeelden door.</w:t>
            </w:r>
          </w:p>
          <w:p w:rsidR="002D0108" w:rsidRDefault="0035145C" w:rsidP="00867057">
            <w:pPr>
              <w:spacing w:line="240" w:lineRule="auto"/>
            </w:pPr>
            <w:r>
              <w:rPr>
                <w:rFonts w:cs="Arial"/>
              </w:rPr>
              <w:t>Laat de cursist verbeter</w:t>
            </w:r>
            <w:r w:rsidR="00867057">
              <w:rPr>
                <w:rFonts w:cs="Arial"/>
              </w:rPr>
              <w:t>acties voorstellen</w:t>
            </w:r>
            <w:r>
              <w:rPr>
                <w:rFonts w:cs="Arial"/>
              </w:rPr>
              <w:t xml:space="preserve"> </w:t>
            </w:r>
            <w:r w:rsidR="00867057">
              <w:t>om de efficiëntie te verbeteren en de kosten te beheersen</w:t>
            </w:r>
          </w:p>
          <w:p w:rsidR="00867057" w:rsidRPr="00287E47" w:rsidRDefault="00867057" w:rsidP="00867057">
            <w:pPr>
              <w:spacing w:line="240" w:lineRule="auto"/>
              <w:rPr>
                <w:rFonts w:cs="Arial"/>
              </w:rPr>
            </w:pPr>
            <w:r>
              <w:t>Evalueer samen met de cursist de voorstellen, stuur bij waar nodig</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867057" w:rsidRPr="00287E47" w:rsidTr="00C20C26">
        <w:trPr>
          <w:trHeight w:val="3357"/>
        </w:trPr>
        <w:tc>
          <w:tcPr>
            <w:tcW w:w="4077" w:type="dxa"/>
            <w:shd w:val="clear" w:color="auto" w:fill="auto"/>
          </w:tcPr>
          <w:p w:rsidR="00867057" w:rsidRPr="00287E47" w:rsidRDefault="00867057" w:rsidP="00AF39E2">
            <w:pPr>
              <w:spacing w:line="240" w:lineRule="auto"/>
              <w:rPr>
                <w:rFonts w:cs="Arial"/>
              </w:rPr>
            </w:pPr>
            <w:r>
              <w:lastRenderedPageBreak/>
              <w:t>Licht regels en afspraken omtrent veiligheid, hygiëne en kwaliteit toe</w:t>
            </w:r>
          </w:p>
          <w:p w:rsidR="00867057" w:rsidRPr="00287E47" w:rsidRDefault="00867057" w:rsidP="00AF39E2">
            <w:pPr>
              <w:spacing w:line="240" w:lineRule="auto"/>
              <w:rPr>
                <w:rFonts w:cs="Arial"/>
              </w:rPr>
            </w:pPr>
            <w:r>
              <w:t>Wijst op gebreken of tekortkomingen en verbeterpunten op het vlak van kwaliteit, veiligheid en hygiëne</w:t>
            </w:r>
          </w:p>
        </w:tc>
        <w:tc>
          <w:tcPr>
            <w:tcW w:w="7230" w:type="dxa"/>
            <w:shd w:val="clear" w:color="auto" w:fill="auto"/>
          </w:tcPr>
          <w:p w:rsidR="00867057" w:rsidRPr="00364A3C" w:rsidRDefault="00867057" w:rsidP="00867057">
            <w:pPr>
              <w:spacing w:after="0"/>
              <w:rPr>
                <w:rFonts w:cs="Arial"/>
              </w:rPr>
            </w:pPr>
            <w:r>
              <w:rPr>
                <w:rFonts w:cs="Arial"/>
              </w:rPr>
              <w:t>R</w:t>
            </w:r>
            <w:r w:rsidRPr="00364A3C">
              <w:rPr>
                <w:rFonts w:cs="Arial"/>
              </w:rPr>
              <w:t>ondleiding door het gebouw, plattegrond leren kennen</w:t>
            </w:r>
          </w:p>
          <w:p w:rsidR="00867057" w:rsidRDefault="00867057" w:rsidP="00867057">
            <w:pPr>
              <w:rPr>
                <w:rFonts w:cs="Arial"/>
              </w:rPr>
            </w:pPr>
            <w:r w:rsidRPr="00405C6A">
              <w:rPr>
                <w:rFonts w:cs="Arial"/>
              </w:rPr>
              <w:t>Toepassen van organigram en plattegrond, aanleren welke en waar de  ‘wegwijzers’ staan</w:t>
            </w:r>
          </w:p>
          <w:p w:rsidR="00867057" w:rsidRPr="0035145C" w:rsidRDefault="00867057" w:rsidP="0035145C">
            <w:pPr>
              <w:rPr>
                <w:rFonts w:cs="Arial"/>
              </w:rPr>
            </w:pPr>
            <w:r w:rsidRPr="00C13807">
              <w:rPr>
                <w:rFonts w:cs="Arial"/>
              </w:rPr>
              <w:t xml:space="preserve">De begeleider stelt de nodige informatie ter </w:t>
            </w:r>
            <w:r w:rsidR="0035145C">
              <w:rPr>
                <w:rFonts w:cs="Arial"/>
              </w:rPr>
              <w:t>beschikking van de cursist</w:t>
            </w:r>
            <w:r>
              <w:rPr>
                <w:rFonts w:cs="Arial"/>
              </w:rPr>
              <w:t xml:space="preserve"> en geeft de nodige instructies om deze te leren interpreteren</w:t>
            </w:r>
            <w:r w:rsidR="0035145C">
              <w:rPr>
                <w:rFonts w:cs="Arial"/>
              </w:rPr>
              <w:t xml:space="preserve">. Documenten: </w:t>
            </w:r>
            <w:r w:rsidRPr="0035145C">
              <w:rPr>
                <w:rFonts w:cs="Arial"/>
              </w:rPr>
              <w:t>Noodplannen, HACCP-handboek of GHP, controledocumenten, onderhoudsplannen, …….</w:t>
            </w:r>
          </w:p>
          <w:p w:rsidR="00867057" w:rsidRPr="00287E47" w:rsidRDefault="00867057" w:rsidP="00867057">
            <w:pPr>
              <w:spacing w:line="240" w:lineRule="auto"/>
              <w:rPr>
                <w:rFonts w:cs="Arial"/>
              </w:rPr>
            </w:pPr>
            <w:r>
              <w:rPr>
                <w:rFonts w:cs="Arial"/>
              </w:rPr>
              <w:t>Evalueer de oefening en stel verbeterpunten op om de evacuatie vlotter te laten verlopen</w:t>
            </w:r>
          </w:p>
        </w:tc>
        <w:tc>
          <w:tcPr>
            <w:tcW w:w="1417" w:type="dxa"/>
          </w:tcPr>
          <w:p w:rsidR="00867057" w:rsidRPr="00287E47" w:rsidRDefault="00867057" w:rsidP="00C20C26">
            <w:pPr>
              <w:spacing w:line="240" w:lineRule="auto"/>
              <w:rPr>
                <w:rFonts w:cs="Arial"/>
              </w:rPr>
            </w:pPr>
          </w:p>
        </w:tc>
        <w:tc>
          <w:tcPr>
            <w:tcW w:w="1418" w:type="dxa"/>
          </w:tcPr>
          <w:p w:rsidR="00867057" w:rsidRPr="00287E47" w:rsidRDefault="00867057" w:rsidP="00C20C26">
            <w:pPr>
              <w:spacing w:line="240" w:lineRule="auto"/>
              <w:rPr>
                <w:rFonts w:cs="Arial"/>
              </w:rPr>
            </w:pPr>
          </w:p>
        </w:tc>
      </w:tr>
      <w:tr w:rsidR="0035145C" w:rsidRPr="00287E47" w:rsidTr="0035145C">
        <w:trPr>
          <w:trHeight w:val="1984"/>
        </w:trPr>
        <w:tc>
          <w:tcPr>
            <w:tcW w:w="4077" w:type="dxa"/>
            <w:shd w:val="clear" w:color="auto" w:fill="auto"/>
          </w:tcPr>
          <w:p w:rsidR="0035145C" w:rsidRPr="0035145C" w:rsidRDefault="0035145C" w:rsidP="0035145C">
            <w:pPr>
              <w:spacing w:line="240" w:lineRule="auto"/>
            </w:pPr>
            <w:r w:rsidRPr="0035145C">
              <w:t>Kennis van</w:t>
            </w:r>
            <w:r>
              <w:t xml:space="preserve"> normen voor hotelexploitatie</w:t>
            </w:r>
            <w:r>
              <w:br/>
            </w:r>
            <w:r w:rsidRPr="0035145C">
              <w:t xml:space="preserve">Kennis van hygiëne- en veiligheidsvoorschriften </w:t>
            </w:r>
            <w:r>
              <w:t>voor voedingsmiddelen (HACCP)</w:t>
            </w:r>
            <w:r>
              <w:br/>
            </w:r>
            <w:r w:rsidRPr="0035145C">
              <w:t xml:space="preserve">Kennis van managementtechnieken </w:t>
            </w:r>
            <w:r>
              <w:br/>
            </w:r>
            <w:r w:rsidRPr="0035145C">
              <w:t>Basiskennis van personeelsbeheer</w:t>
            </w:r>
          </w:p>
        </w:tc>
        <w:tc>
          <w:tcPr>
            <w:tcW w:w="7230" w:type="dxa"/>
            <w:shd w:val="clear" w:color="auto" w:fill="auto"/>
          </w:tcPr>
          <w:p w:rsidR="0035145C" w:rsidRPr="0035145C" w:rsidRDefault="0035145C" w:rsidP="00867057">
            <w:pPr>
              <w:spacing w:after="0"/>
              <w:rPr>
                <w:rFonts w:cs="Arial"/>
              </w:rPr>
            </w:pPr>
          </w:p>
        </w:tc>
        <w:tc>
          <w:tcPr>
            <w:tcW w:w="1417" w:type="dxa"/>
          </w:tcPr>
          <w:p w:rsidR="0035145C" w:rsidRPr="00287E47" w:rsidRDefault="0035145C" w:rsidP="00C20C26">
            <w:pPr>
              <w:spacing w:line="240" w:lineRule="auto"/>
              <w:rPr>
                <w:rFonts w:cs="Arial"/>
              </w:rPr>
            </w:pPr>
          </w:p>
        </w:tc>
        <w:tc>
          <w:tcPr>
            <w:tcW w:w="1418" w:type="dxa"/>
          </w:tcPr>
          <w:p w:rsidR="0035145C" w:rsidRPr="00287E47" w:rsidRDefault="0035145C" w:rsidP="00C20C26">
            <w:pPr>
              <w:spacing w:line="240" w:lineRule="auto"/>
              <w:rPr>
                <w:rFonts w:cs="Arial"/>
              </w:rPr>
            </w:pPr>
          </w:p>
        </w:tc>
      </w:tr>
    </w:tbl>
    <w:p w:rsidR="0035145C" w:rsidRDefault="0035145C"/>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230"/>
        <w:gridCol w:w="1417"/>
        <w:gridCol w:w="1418"/>
      </w:tblGrid>
      <w:tr w:rsidR="002D0108" w:rsidRPr="00287E47" w:rsidTr="00C20C26">
        <w:tc>
          <w:tcPr>
            <w:tcW w:w="14142" w:type="dxa"/>
            <w:gridSpan w:val="4"/>
            <w:shd w:val="clear" w:color="auto" w:fill="F2F2F2"/>
          </w:tcPr>
          <w:p w:rsidR="002D0108" w:rsidRPr="000D1DFB" w:rsidRDefault="000D1DFB" w:rsidP="001B12D6">
            <w:pPr>
              <w:pStyle w:val="Kop1"/>
              <w:spacing w:before="0"/>
            </w:pPr>
            <w:bookmarkStart w:id="5" w:name="_Toc427648424"/>
            <w:r>
              <w:t>Aanwerving van personeel superviseren of uitvoeren</w:t>
            </w:r>
            <w:bookmarkEnd w:id="5"/>
          </w:p>
        </w:tc>
      </w:tr>
      <w:tr w:rsidR="002D0108" w:rsidRPr="00287E47" w:rsidTr="00546EAA">
        <w:tc>
          <w:tcPr>
            <w:tcW w:w="4077"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Onderliggende kennis en vaardigheden</w:t>
            </w:r>
          </w:p>
        </w:tc>
        <w:tc>
          <w:tcPr>
            <w:tcW w:w="7230"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2D0108" w:rsidRPr="00287E47" w:rsidRDefault="002D0108" w:rsidP="00C20C26">
            <w:pPr>
              <w:spacing w:before="60" w:after="60" w:line="240" w:lineRule="auto"/>
              <w:jc w:val="center"/>
              <w:rPr>
                <w:rFonts w:cs="Arial"/>
                <w:b/>
              </w:rPr>
            </w:pPr>
            <w:r>
              <w:rPr>
                <w:rFonts w:cs="Arial"/>
                <w:b/>
              </w:rPr>
              <w:t>Voorziene einddatum</w:t>
            </w:r>
          </w:p>
        </w:tc>
        <w:tc>
          <w:tcPr>
            <w:tcW w:w="1418" w:type="dxa"/>
            <w:shd w:val="clear" w:color="auto" w:fill="F2F2F2"/>
          </w:tcPr>
          <w:p w:rsidR="002D0108" w:rsidRDefault="002D0108" w:rsidP="00C20C26">
            <w:pPr>
              <w:spacing w:before="60" w:after="60" w:line="240" w:lineRule="auto"/>
              <w:jc w:val="center"/>
              <w:rPr>
                <w:rFonts w:cs="Arial"/>
                <w:b/>
              </w:rPr>
            </w:pPr>
            <w:r>
              <w:rPr>
                <w:rFonts w:cs="Arial"/>
                <w:b/>
              </w:rPr>
              <w:t>Afgewerkt op</w:t>
            </w:r>
          </w:p>
        </w:tc>
      </w:tr>
      <w:tr w:rsidR="002D0108" w:rsidRPr="00287E47" w:rsidTr="00546EAA">
        <w:tc>
          <w:tcPr>
            <w:tcW w:w="4077" w:type="dxa"/>
            <w:shd w:val="clear" w:color="auto" w:fill="auto"/>
          </w:tcPr>
          <w:p w:rsidR="002D0108" w:rsidRPr="00287E47" w:rsidRDefault="00AF39E2" w:rsidP="00AF39E2">
            <w:pPr>
              <w:spacing w:line="240" w:lineRule="auto"/>
              <w:rPr>
                <w:rFonts w:cs="Arial"/>
              </w:rPr>
            </w:pPr>
            <w:r>
              <w:t>Analyseert de nood aan personeel</w:t>
            </w:r>
          </w:p>
        </w:tc>
        <w:tc>
          <w:tcPr>
            <w:tcW w:w="7230" w:type="dxa"/>
            <w:shd w:val="clear" w:color="auto" w:fill="auto"/>
          </w:tcPr>
          <w:p w:rsidR="002D0108" w:rsidRPr="00287E47" w:rsidRDefault="00546EAA" w:rsidP="00C20C26">
            <w:pPr>
              <w:spacing w:line="240" w:lineRule="auto"/>
              <w:rPr>
                <w:rFonts w:cs="Arial"/>
              </w:rPr>
            </w:pPr>
            <w:r>
              <w:rPr>
                <w:rFonts w:cs="Arial"/>
              </w:rPr>
              <w:t>De begeleider betrekt de cursist bij de analyse betreffende de nood aan personeel</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2D0108" w:rsidRPr="00287E47" w:rsidTr="00546EAA">
        <w:tc>
          <w:tcPr>
            <w:tcW w:w="4077" w:type="dxa"/>
            <w:shd w:val="clear" w:color="auto" w:fill="auto"/>
          </w:tcPr>
          <w:p w:rsidR="002D0108" w:rsidRPr="00287E47" w:rsidRDefault="00AF39E2" w:rsidP="00AF39E2">
            <w:pPr>
              <w:spacing w:line="240" w:lineRule="auto"/>
              <w:rPr>
                <w:rFonts w:cs="Arial"/>
              </w:rPr>
            </w:pPr>
            <w:r>
              <w:t>Ondersteunt de werving en selectie van nieuwe medewerkers</w:t>
            </w:r>
          </w:p>
        </w:tc>
        <w:tc>
          <w:tcPr>
            <w:tcW w:w="7230" w:type="dxa"/>
            <w:shd w:val="clear" w:color="auto" w:fill="auto"/>
          </w:tcPr>
          <w:p w:rsidR="002D0108" w:rsidRPr="00287E47" w:rsidRDefault="00546EAA" w:rsidP="00C20C26">
            <w:pPr>
              <w:spacing w:line="240" w:lineRule="auto"/>
              <w:rPr>
                <w:rFonts w:cs="Arial"/>
              </w:rPr>
            </w:pPr>
            <w:r>
              <w:rPr>
                <w:rFonts w:eastAsia="SimSun" w:cs="Arial"/>
                <w:kern w:val="2"/>
                <w:lang w:val="nl-NL" w:eastAsia="zh-CN" w:bidi="hi-IN"/>
              </w:rPr>
              <w:t>Het is niet aangeraden deze zaken aan een cursist in opleiding te geven aangezien de cursist dan zelf nog in opleidingsfase is.</w:t>
            </w:r>
            <w:r w:rsidR="0035145C">
              <w:rPr>
                <w:rFonts w:eastAsia="SimSun" w:cs="Arial"/>
                <w:kern w:val="2"/>
                <w:lang w:val="nl-NL" w:eastAsia="zh-CN" w:bidi="hi-IN"/>
              </w:rPr>
              <w:t xml:space="preserve"> De cursist kan </w:t>
            </w:r>
            <w:r w:rsidR="00BC6A66">
              <w:rPr>
                <w:rFonts w:eastAsia="SimSun" w:cs="Arial"/>
                <w:kern w:val="2"/>
                <w:lang w:val="nl-NL" w:eastAsia="zh-CN" w:bidi="hi-IN"/>
              </w:rPr>
              <w:t>als observator deelnemen aan personeelsselecties</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2D0108" w:rsidRPr="00287E47" w:rsidTr="00546EAA">
        <w:tc>
          <w:tcPr>
            <w:tcW w:w="4077" w:type="dxa"/>
            <w:shd w:val="clear" w:color="auto" w:fill="auto"/>
          </w:tcPr>
          <w:p w:rsidR="002D0108" w:rsidRPr="00287E47" w:rsidRDefault="00AF39E2" w:rsidP="00AF39E2">
            <w:pPr>
              <w:spacing w:line="240" w:lineRule="auto"/>
              <w:rPr>
                <w:rFonts w:cs="Arial"/>
              </w:rPr>
            </w:pPr>
            <w:r>
              <w:t xml:space="preserve">Zorgt voor de begeleiding van </w:t>
            </w:r>
            <w:r>
              <w:lastRenderedPageBreak/>
              <w:t>nieuwkomers, stagiairs, …</w:t>
            </w:r>
          </w:p>
        </w:tc>
        <w:tc>
          <w:tcPr>
            <w:tcW w:w="7230" w:type="dxa"/>
            <w:shd w:val="clear" w:color="auto" w:fill="auto"/>
          </w:tcPr>
          <w:p w:rsidR="00546EAA" w:rsidRPr="008475D1" w:rsidRDefault="00546EAA" w:rsidP="00546EAA">
            <w:pPr>
              <w:spacing w:line="240" w:lineRule="auto"/>
              <w:rPr>
                <w:rFonts w:cs="Arial"/>
              </w:rPr>
            </w:pPr>
            <w:r w:rsidRPr="008475D1">
              <w:rPr>
                <w:rFonts w:cs="Arial"/>
              </w:rPr>
              <w:lastRenderedPageBreak/>
              <w:t xml:space="preserve">Heeft info gekregen over de manier waarop het bedrijf met </w:t>
            </w:r>
            <w:r w:rsidRPr="008475D1">
              <w:rPr>
                <w:rFonts w:cs="Arial"/>
              </w:rPr>
              <w:lastRenderedPageBreak/>
              <w:t>nieuwkomers omgaat (bezoek personeelsdienst, rondleiding in de firma, aanmaak mailaccount, bezorgen van benodigd materiaal vb. laptop of desktop, toewijzing van plaats, …)</w:t>
            </w:r>
          </w:p>
          <w:p w:rsidR="002D0108" w:rsidRPr="00287E47" w:rsidRDefault="00546EAA" w:rsidP="00546EAA">
            <w:pPr>
              <w:spacing w:line="240" w:lineRule="auto"/>
              <w:rPr>
                <w:rFonts w:cs="Arial"/>
              </w:rPr>
            </w:pPr>
            <w:r w:rsidRPr="008475D1">
              <w:rPr>
                <w:rFonts w:cs="Arial"/>
              </w:rPr>
              <w:t>Is op de hoogte over het takenpakket van de nieuwkomer</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5B737A" w:rsidRPr="00287E47" w:rsidTr="00546EAA">
        <w:tc>
          <w:tcPr>
            <w:tcW w:w="4077" w:type="dxa"/>
            <w:shd w:val="clear" w:color="auto" w:fill="auto"/>
          </w:tcPr>
          <w:p w:rsidR="005B737A" w:rsidRPr="005B737A" w:rsidRDefault="005B737A" w:rsidP="00462789">
            <w:r w:rsidRPr="005B737A">
              <w:lastRenderedPageBreak/>
              <w:t>Kennis van aanwervingstechnieken ~ Kennis van personeelsbeheer</w:t>
            </w:r>
          </w:p>
        </w:tc>
        <w:tc>
          <w:tcPr>
            <w:tcW w:w="7230" w:type="dxa"/>
            <w:shd w:val="clear" w:color="auto" w:fill="auto"/>
          </w:tcPr>
          <w:p w:rsidR="005B737A" w:rsidRPr="008475D1" w:rsidRDefault="005B737A" w:rsidP="00546EAA">
            <w:pPr>
              <w:spacing w:line="240" w:lineRule="auto"/>
              <w:rPr>
                <w:rFonts w:cs="Arial"/>
              </w:rPr>
            </w:pPr>
          </w:p>
        </w:tc>
        <w:tc>
          <w:tcPr>
            <w:tcW w:w="1417" w:type="dxa"/>
          </w:tcPr>
          <w:p w:rsidR="005B737A" w:rsidRPr="00287E47" w:rsidRDefault="005B737A" w:rsidP="00C20C26">
            <w:pPr>
              <w:spacing w:line="240" w:lineRule="auto"/>
              <w:rPr>
                <w:rFonts w:cs="Arial"/>
              </w:rPr>
            </w:pPr>
          </w:p>
        </w:tc>
        <w:tc>
          <w:tcPr>
            <w:tcW w:w="1418" w:type="dxa"/>
          </w:tcPr>
          <w:p w:rsidR="005B737A" w:rsidRPr="00287E47" w:rsidRDefault="005B737A" w:rsidP="00C20C26">
            <w:pPr>
              <w:spacing w:line="240" w:lineRule="auto"/>
              <w:rPr>
                <w:rFonts w:cs="Arial"/>
              </w:rPr>
            </w:pPr>
          </w:p>
        </w:tc>
      </w:tr>
    </w:tbl>
    <w:p w:rsidR="002D0108" w:rsidRDefault="002D0108" w:rsidP="002D0108"/>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2D0108" w:rsidRPr="00287E47" w:rsidTr="00C20C26">
        <w:tc>
          <w:tcPr>
            <w:tcW w:w="14142" w:type="dxa"/>
            <w:gridSpan w:val="4"/>
            <w:shd w:val="clear" w:color="auto" w:fill="F2F2F2"/>
          </w:tcPr>
          <w:p w:rsidR="002D0108" w:rsidRPr="000D1DFB" w:rsidRDefault="000D1DFB" w:rsidP="001B12D6">
            <w:pPr>
              <w:pStyle w:val="Kop1"/>
              <w:spacing w:before="0"/>
            </w:pPr>
            <w:bookmarkStart w:id="6" w:name="_Toc427648425"/>
            <w:r>
              <w:t>De activiteiten van het personeel controleren</w:t>
            </w:r>
            <w:bookmarkEnd w:id="6"/>
          </w:p>
        </w:tc>
      </w:tr>
      <w:tr w:rsidR="002D0108" w:rsidRPr="00287E47" w:rsidTr="00546EAA">
        <w:tc>
          <w:tcPr>
            <w:tcW w:w="4219"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2D0108" w:rsidRPr="00287E47" w:rsidRDefault="002D0108" w:rsidP="00C20C26">
            <w:pPr>
              <w:spacing w:before="60" w:after="60" w:line="240" w:lineRule="auto"/>
              <w:jc w:val="center"/>
              <w:rPr>
                <w:rFonts w:cs="Arial"/>
                <w:b/>
              </w:rPr>
            </w:pPr>
            <w:r>
              <w:rPr>
                <w:rFonts w:cs="Arial"/>
                <w:b/>
              </w:rPr>
              <w:t>Voorziene einddatum</w:t>
            </w:r>
          </w:p>
        </w:tc>
        <w:tc>
          <w:tcPr>
            <w:tcW w:w="1418" w:type="dxa"/>
            <w:shd w:val="clear" w:color="auto" w:fill="F2F2F2"/>
          </w:tcPr>
          <w:p w:rsidR="002D0108" w:rsidRDefault="002D0108" w:rsidP="00C20C26">
            <w:pPr>
              <w:spacing w:before="60" w:after="60" w:line="240" w:lineRule="auto"/>
              <w:jc w:val="center"/>
              <w:rPr>
                <w:rFonts w:cs="Arial"/>
                <w:b/>
              </w:rPr>
            </w:pPr>
            <w:r>
              <w:rPr>
                <w:rFonts w:cs="Arial"/>
                <w:b/>
              </w:rPr>
              <w:t>Afgewerkt op</w:t>
            </w:r>
          </w:p>
        </w:tc>
      </w:tr>
      <w:tr w:rsidR="002D0108" w:rsidRPr="00287E47" w:rsidTr="00546EAA">
        <w:tc>
          <w:tcPr>
            <w:tcW w:w="4219" w:type="dxa"/>
            <w:shd w:val="clear" w:color="auto" w:fill="auto"/>
          </w:tcPr>
          <w:p w:rsidR="002D0108" w:rsidRPr="00287E47" w:rsidRDefault="00AF39E2" w:rsidP="00AF39E2">
            <w:pPr>
              <w:spacing w:line="240" w:lineRule="auto"/>
              <w:rPr>
                <w:rFonts w:cs="Arial"/>
              </w:rPr>
            </w:pPr>
            <w:r>
              <w:t>Organiseert en leidt teamvergaderingen</w:t>
            </w:r>
          </w:p>
        </w:tc>
        <w:tc>
          <w:tcPr>
            <w:tcW w:w="7088" w:type="dxa"/>
            <w:shd w:val="clear" w:color="auto" w:fill="auto"/>
          </w:tcPr>
          <w:p w:rsidR="00B04BCF" w:rsidRPr="008475D1" w:rsidRDefault="00B04BCF" w:rsidP="00B04BCF">
            <w:pPr>
              <w:spacing w:line="240" w:lineRule="auto"/>
              <w:rPr>
                <w:rFonts w:cs="Arial"/>
              </w:rPr>
            </w:pPr>
            <w:r w:rsidRPr="008475D1">
              <w:rPr>
                <w:rFonts w:cs="Arial"/>
              </w:rPr>
              <w:t>Leren hoe in het bedrijf een vergadering wordt voorbereid.</w:t>
            </w:r>
          </w:p>
          <w:p w:rsidR="00B04BCF" w:rsidRPr="008475D1" w:rsidRDefault="00B04BCF" w:rsidP="00B04BCF">
            <w:pPr>
              <w:spacing w:line="240" w:lineRule="auto"/>
              <w:ind w:left="644"/>
              <w:rPr>
                <w:rFonts w:cs="Arial"/>
              </w:rPr>
            </w:pPr>
            <w:r w:rsidRPr="008475D1">
              <w:rPr>
                <w:rFonts w:cs="Arial"/>
              </w:rPr>
              <w:t>-  Welke vergaderstukken opmaken en naar wie verspreiden?</w:t>
            </w:r>
          </w:p>
          <w:p w:rsidR="00B04BCF" w:rsidRPr="008475D1" w:rsidRDefault="00B04BCF" w:rsidP="00B04BCF">
            <w:pPr>
              <w:spacing w:line="240" w:lineRule="auto"/>
              <w:ind w:left="644"/>
              <w:rPr>
                <w:rFonts w:cs="Arial"/>
              </w:rPr>
            </w:pPr>
            <w:r w:rsidRPr="008475D1">
              <w:rPr>
                <w:rFonts w:cs="Arial"/>
              </w:rPr>
              <w:t>-  Welke deelnemers uitnodigen?</w:t>
            </w:r>
          </w:p>
          <w:p w:rsidR="00B04BCF" w:rsidRPr="008475D1" w:rsidRDefault="00B04BCF" w:rsidP="00B04BCF">
            <w:pPr>
              <w:spacing w:line="240" w:lineRule="auto"/>
              <w:ind w:left="644"/>
              <w:rPr>
                <w:rFonts w:cs="Arial"/>
              </w:rPr>
            </w:pPr>
            <w:r w:rsidRPr="008475D1">
              <w:rPr>
                <w:rFonts w:cs="Arial"/>
              </w:rPr>
              <w:t xml:space="preserve">- Indicatie krijgen rond </w:t>
            </w:r>
            <w:proofErr w:type="spellStart"/>
            <w:r w:rsidRPr="008475D1">
              <w:rPr>
                <w:rFonts w:cs="Arial"/>
              </w:rPr>
              <w:t>duurtijd</w:t>
            </w:r>
            <w:proofErr w:type="spellEnd"/>
            <w:r w:rsidRPr="008475D1">
              <w:rPr>
                <w:rFonts w:cs="Arial"/>
              </w:rPr>
              <w:t>, bestellen van broodjes, dranken, …</w:t>
            </w:r>
          </w:p>
          <w:p w:rsidR="00B04BCF" w:rsidRPr="008475D1" w:rsidRDefault="00B04BCF" w:rsidP="00B04BCF">
            <w:pPr>
              <w:spacing w:line="240" w:lineRule="auto"/>
              <w:rPr>
                <w:rFonts w:cs="Arial"/>
              </w:rPr>
            </w:pPr>
            <w:r w:rsidRPr="008475D1">
              <w:rPr>
                <w:rFonts w:cs="Arial"/>
              </w:rPr>
              <w:t>Leren werken met de elektronische agenda  om uitnodigingen te versturen naar deelnemers, vergaderzalen te reserveren,…</w:t>
            </w:r>
          </w:p>
          <w:p w:rsidR="002D0108" w:rsidRDefault="00B04BCF" w:rsidP="00B04BCF">
            <w:pPr>
              <w:spacing w:line="240" w:lineRule="auto"/>
              <w:rPr>
                <w:rFonts w:cs="Arial"/>
              </w:rPr>
            </w:pPr>
            <w:r w:rsidRPr="008475D1">
              <w:rPr>
                <w:rFonts w:cs="Arial"/>
              </w:rPr>
              <w:t xml:space="preserve">Leren welke audiovisuele middelen </w:t>
            </w:r>
            <w:r w:rsidR="005B737A">
              <w:rPr>
                <w:rFonts w:cs="Arial"/>
              </w:rPr>
              <w:t xml:space="preserve">die </w:t>
            </w:r>
            <w:r w:rsidRPr="008475D1">
              <w:rPr>
                <w:rFonts w:cs="Arial"/>
              </w:rPr>
              <w:t>nodig zijn voor een vergadering en hoe deze te reserveren.</w:t>
            </w:r>
          </w:p>
          <w:p w:rsidR="005B737A" w:rsidRPr="00287E47" w:rsidRDefault="005B737A" w:rsidP="00B04BCF">
            <w:pPr>
              <w:spacing w:line="240" w:lineRule="auto"/>
              <w:rPr>
                <w:rFonts w:cs="Arial"/>
              </w:rPr>
            </w:pPr>
            <w:r>
              <w:rPr>
                <w:rFonts w:cs="Arial"/>
              </w:rPr>
              <w:t>De cursist neemt deel aan teamvergaderingen als observator.</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B04BCF" w:rsidRPr="00287E47" w:rsidTr="00546EAA">
        <w:tc>
          <w:tcPr>
            <w:tcW w:w="4219" w:type="dxa"/>
            <w:shd w:val="clear" w:color="auto" w:fill="auto"/>
          </w:tcPr>
          <w:p w:rsidR="00B04BCF" w:rsidRPr="00287E47" w:rsidRDefault="00B04BCF" w:rsidP="00AF39E2">
            <w:pPr>
              <w:spacing w:line="240" w:lineRule="auto"/>
              <w:rPr>
                <w:rFonts w:cs="Arial"/>
              </w:rPr>
            </w:pPr>
            <w:r>
              <w:t>Volgt competenties van medewerkers op en bespreekt opleidingsmogelijkheden met de betrokkenen</w:t>
            </w:r>
          </w:p>
        </w:tc>
        <w:tc>
          <w:tcPr>
            <w:tcW w:w="7088" w:type="dxa"/>
            <w:shd w:val="clear" w:color="auto" w:fill="auto"/>
          </w:tcPr>
          <w:p w:rsidR="00B04BCF" w:rsidRDefault="00B04BCF" w:rsidP="00C20C26">
            <w:pPr>
              <w:spacing w:line="240" w:lineRule="auto"/>
              <w:rPr>
                <w:rFonts w:eastAsia="SimSun" w:cs="Arial"/>
                <w:kern w:val="2"/>
                <w:lang w:val="nl-NL" w:eastAsia="zh-CN" w:bidi="hi-IN"/>
              </w:rPr>
            </w:pPr>
            <w:r w:rsidRPr="008475D1">
              <w:rPr>
                <w:rFonts w:eastAsia="SimSun" w:cs="Arial"/>
                <w:kern w:val="2"/>
                <w:lang w:val="nl-NL" w:eastAsia="zh-CN" w:bidi="hi-IN"/>
              </w:rPr>
              <w:t>Het is niet aangeraden deze zaken aan een cursist in opleiding te geven aangezien de cursist dan zelf nog in opleidingsfase is.</w:t>
            </w:r>
          </w:p>
          <w:p w:rsidR="00D039D5" w:rsidRPr="008475D1" w:rsidRDefault="00D039D5" w:rsidP="00D039D5">
            <w:pPr>
              <w:spacing w:line="240" w:lineRule="auto"/>
              <w:rPr>
                <w:rFonts w:cs="Arial"/>
              </w:rPr>
            </w:pPr>
            <w:r>
              <w:rPr>
                <w:rFonts w:eastAsia="SimSun" w:cs="Arial"/>
                <w:kern w:val="2"/>
                <w:lang w:val="nl-NL" w:eastAsia="zh-CN" w:bidi="hi-IN"/>
              </w:rPr>
              <w:t>De cursist observeert de gesprekken</w:t>
            </w:r>
          </w:p>
        </w:tc>
        <w:tc>
          <w:tcPr>
            <w:tcW w:w="1417" w:type="dxa"/>
          </w:tcPr>
          <w:p w:rsidR="00B04BCF" w:rsidRPr="00287E47" w:rsidRDefault="00B04BCF" w:rsidP="00C20C26">
            <w:pPr>
              <w:spacing w:line="240" w:lineRule="auto"/>
              <w:rPr>
                <w:rFonts w:cs="Arial"/>
              </w:rPr>
            </w:pPr>
          </w:p>
        </w:tc>
        <w:tc>
          <w:tcPr>
            <w:tcW w:w="1418" w:type="dxa"/>
          </w:tcPr>
          <w:p w:rsidR="00B04BCF" w:rsidRPr="00287E47" w:rsidRDefault="00B04BCF" w:rsidP="00C20C26">
            <w:pPr>
              <w:spacing w:line="240" w:lineRule="auto"/>
              <w:rPr>
                <w:rFonts w:cs="Arial"/>
              </w:rPr>
            </w:pPr>
          </w:p>
        </w:tc>
      </w:tr>
      <w:tr w:rsidR="00B04BCF" w:rsidRPr="00287E47" w:rsidTr="00546EAA">
        <w:tc>
          <w:tcPr>
            <w:tcW w:w="4219" w:type="dxa"/>
            <w:shd w:val="clear" w:color="auto" w:fill="auto"/>
          </w:tcPr>
          <w:p w:rsidR="00B04BCF" w:rsidRPr="00287E47" w:rsidRDefault="00B04BCF" w:rsidP="00AF39E2">
            <w:pPr>
              <w:tabs>
                <w:tab w:val="left" w:pos="1356"/>
              </w:tabs>
              <w:spacing w:line="240" w:lineRule="auto"/>
              <w:rPr>
                <w:rFonts w:cs="Arial"/>
              </w:rPr>
            </w:pPr>
            <w:r>
              <w:lastRenderedPageBreak/>
              <w:t>Voert plannings-, functionerings- en evaluatiegesprekken</w:t>
            </w:r>
          </w:p>
        </w:tc>
        <w:tc>
          <w:tcPr>
            <w:tcW w:w="7088" w:type="dxa"/>
            <w:shd w:val="clear" w:color="auto" w:fill="auto"/>
          </w:tcPr>
          <w:p w:rsidR="00B04BCF" w:rsidRDefault="00B04BCF" w:rsidP="00C20C26">
            <w:pPr>
              <w:spacing w:line="240" w:lineRule="auto"/>
              <w:rPr>
                <w:rFonts w:eastAsia="SimSun" w:cs="Arial"/>
                <w:kern w:val="2"/>
                <w:lang w:val="nl-NL" w:eastAsia="zh-CN" w:bidi="hi-IN"/>
              </w:rPr>
            </w:pPr>
            <w:r w:rsidRPr="008475D1">
              <w:rPr>
                <w:rFonts w:eastAsia="SimSun" w:cs="Arial"/>
                <w:kern w:val="2"/>
                <w:lang w:val="nl-NL" w:eastAsia="zh-CN" w:bidi="hi-IN"/>
              </w:rPr>
              <w:t>Het is niet aangeraden deze zaken aan een cursist in opleiding te geven aangezien de cursist dan zelf nog in opleidingsfase is.</w:t>
            </w:r>
            <w:r w:rsidR="00D039D5">
              <w:rPr>
                <w:rFonts w:eastAsia="SimSun" w:cs="Arial"/>
                <w:kern w:val="2"/>
                <w:lang w:val="nl-NL" w:eastAsia="zh-CN" w:bidi="hi-IN"/>
              </w:rPr>
              <w:t xml:space="preserve"> </w:t>
            </w:r>
          </w:p>
          <w:p w:rsidR="00D039D5" w:rsidRPr="008475D1" w:rsidRDefault="00D039D5" w:rsidP="00C20C26">
            <w:pPr>
              <w:spacing w:line="240" w:lineRule="auto"/>
              <w:rPr>
                <w:rFonts w:cs="Arial"/>
              </w:rPr>
            </w:pPr>
            <w:r>
              <w:rPr>
                <w:rFonts w:eastAsia="SimSun" w:cs="Arial"/>
                <w:kern w:val="2"/>
                <w:lang w:val="nl-NL" w:eastAsia="zh-CN" w:bidi="hi-IN"/>
              </w:rPr>
              <w:t>De cursist observeert de gesprekken</w:t>
            </w:r>
          </w:p>
        </w:tc>
        <w:tc>
          <w:tcPr>
            <w:tcW w:w="1417" w:type="dxa"/>
          </w:tcPr>
          <w:p w:rsidR="00B04BCF" w:rsidRPr="00287E47" w:rsidRDefault="00B04BCF" w:rsidP="00C20C26">
            <w:pPr>
              <w:spacing w:line="240" w:lineRule="auto"/>
              <w:rPr>
                <w:rFonts w:cs="Arial"/>
              </w:rPr>
            </w:pPr>
          </w:p>
        </w:tc>
        <w:tc>
          <w:tcPr>
            <w:tcW w:w="1418" w:type="dxa"/>
          </w:tcPr>
          <w:p w:rsidR="00B04BCF" w:rsidRPr="00287E47" w:rsidRDefault="00B04BCF" w:rsidP="00C20C26">
            <w:pPr>
              <w:spacing w:line="240" w:lineRule="auto"/>
              <w:rPr>
                <w:rFonts w:cs="Arial"/>
              </w:rPr>
            </w:pPr>
          </w:p>
        </w:tc>
      </w:tr>
      <w:tr w:rsidR="002D0108" w:rsidRPr="00287E47" w:rsidTr="00546EAA">
        <w:tc>
          <w:tcPr>
            <w:tcW w:w="4219" w:type="dxa"/>
            <w:shd w:val="clear" w:color="auto" w:fill="auto"/>
          </w:tcPr>
          <w:p w:rsidR="002D0108" w:rsidRPr="00287E47" w:rsidRDefault="00AF39E2" w:rsidP="00AF39E2">
            <w:pPr>
              <w:spacing w:line="240" w:lineRule="auto"/>
              <w:rPr>
                <w:rFonts w:cs="Arial"/>
              </w:rPr>
            </w:pPr>
            <w:r>
              <w:t>Evalueert de werking en doet voorstellen ter verbetering</w:t>
            </w:r>
          </w:p>
        </w:tc>
        <w:tc>
          <w:tcPr>
            <w:tcW w:w="7088" w:type="dxa"/>
            <w:shd w:val="clear" w:color="auto" w:fill="auto"/>
          </w:tcPr>
          <w:p w:rsidR="002D0108" w:rsidRDefault="00D039D5" w:rsidP="00C20C26">
            <w:pPr>
              <w:spacing w:line="240" w:lineRule="auto"/>
              <w:rPr>
                <w:rFonts w:eastAsia="SimSun" w:cs="Arial"/>
                <w:kern w:val="2"/>
                <w:lang w:val="nl-NL" w:eastAsia="zh-CN" w:bidi="hi-IN"/>
              </w:rPr>
            </w:pPr>
            <w:r w:rsidRPr="008475D1">
              <w:rPr>
                <w:rFonts w:eastAsia="SimSun" w:cs="Arial"/>
                <w:kern w:val="2"/>
                <w:lang w:val="nl-NL" w:eastAsia="zh-CN" w:bidi="hi-IN"/>
              </w:rPr>
              <w:t>Het is niet aangeraden deze zaken aan een cursist in opleiding te geven aangezien de cursist dan zelf nog in opleidingsfase is.</w:t>
            </w:r>
          </w:p>
          <w:p w:rsidR="00D039D5" w:rsidRPr="00287E47" w:rsidRDefault="00D039D5" w:rsidP="00C20C26">
            <w:pPr>
              <w:spacing w:line="240" w:lineRule="auto"/>
              <w:rPr>
                <w:rFonts w:cs="Arial"/>
              </w:rPr>
            </w:pPr>
            <w:r>
              <w:rPr>
                <w:rFonts w:eastAsia="SimSun" w:cs="Arial"/>
                <w:kern w:val="2"/>
                <w:lang w:val="nl-NL" w:eastAsia="zh-CN" w:bidi="hi-IN"/>
              </w:rPr>
              <w:t>De cursist observeert de gesprekken</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5B737A" w:rsidRPr="00287E47" w:rsidTr="00546EAA">
        <w:tc>
          <w:tcPr>
            <w:tcW w:w="4219" w:type="dxa"/>
            <w:shd w:val="clear" w:color="auto" w:fill="auto"/>
          </w:tcPr>
          <w:p w:rsidR="005B737A" w:rsidRDefault="005B737A" w:rsidP="00AF39E2">
            <w:pPr>
              <w:spacing w:line="240" w:lineRule="auto"/>
            </w:pPr>
            <w:r w:rsidRPr="005B737A">
              <w:t>Kennis van managementtechnieken</w:t>
            </w:r>
            <w:r w:rsidRPr="00AF39E2">
              <w:rPr>
                <w:b/>
              </w:rPr>
              <w:t xml:space="preserve"> ~ </w:t>
            </w:r>
            <w:r w:rsidRPr="005B737A">
              <w:t>Basiskennis van personeelsbeheer</w:t>
            </w:r>
          </w:p>
        </w:tc>
        <w:tc>
          <w:tcPr>
            <w:tcW w:w="7088" w:type="dxa"/>
            <w:shd w:val="clear" w:color="auto" w:fill="auto"/>
          </w:tcPr>
          <w:p w:rsidR="005B737A" w:rsidRPr="008475D1" w:rsidRDefault="005B737A" w:rsidP="00C20C26">
            <w:pPr>
              <w:spacing w:line="240" w:lineRule="auto"/>
              <w:rPr>
                <w:rFonts w:eastAsia="SimSun" w:cs="Arial"/>
                <w:kern w:val="2"/>
                <w:lang w:val="nl-NL" w:eastAsia="zh-CN" w:bidi="hi-IN"/>
              </w:rPr>
            </w:pPr>
          </w:p>
        </w:tc>
        <w:tc>
          <w:tcPr>
            <w:tcW w:w="1417" w:type="dxa"/>
          </w:tcPr>
          <w:p w:rsidR="005B737A" w:rsidRPr="00287E47" w:rsidRDefault="005B737A" w:rsidP="00C20C26">
            <w:pPr>
              <w:spacing w:line="240" w:lineRule="auto"/>
              <w:rPr>
                <w:rFonts w:cs="Arial"/>
              </w:rPr>
            </w:pPr>
          </w:p>
        </w:tc>
        <w:tc>
          <w:tcPr>
            <w:tcW w:w="1418" w:type="dxa"/>
          </w:tcPr>
          <w:p w:rsidR="005B737A" w:rsidRPr="00287E47" w:rsidRDefault="005B737A" w:rsidP="00C20C26">
            <w:pPr>
              <w:spacing w:line="240" w:lineRule="auto"/>
              <w:rPr>
                <w:rFonts w:cs="Arial"/>
              </w:rPr>
            </w:pPr>
          </w:p>
        </w:tc>
      </w:tr>
    </w:tbl>
    <w:p w:rsidR="002D0108" w:rsidRDefault="002D0108" w:rsidP="00AF39E2">
      <w:pPr>
        <w:spacing w:before="240" w:after="120" w:line="240" w:lineRule="auto"/>
        <w:rPr>
          <w:rFonts w:cs="Arial"/>
          <w:b/>
          <w:sz w:val="26"/>
          <w:szCs w:val="2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2D0108" w:rsidRPr="00287E47" w:rsidTr="00C20C26">
        <w:tc>
          <w:tcPr>
            <w:tcW w:w="14142" w:type="dxa"/>
            <w:gridSpan w:val="4"/>
            <w:shd w:val="clear" w:color="auto" w:fill="F2F2F2"/>
          </w:tcPr>
          <w:p w:rsidR="002D0108" w:rsidRPr="000D1DFB" w:rsidRDefault="000D1DFB" w:rsidP="001B12D6">
            <w:pPr>
              <w:pStyle w:val="Kop1"/>
              <w:spacing w:before="0"/>
            </w:pPr>
            <w:bookmarkStart w:id="7" w:name="_Toc427648426"/>
            <w:r>
              <w:t>Een organisatie boekhoudkundig en administratief beheren</w:t>
            </w:r>
            <w:bookmarkEnd w:id="7"/>
          </w:p>
        </w:tc>
      </w:tr>
      <w:tr w:rsidR="002D0108" w:rsidRPr="00287E47" w:rsidTr="00546EAA">
        <w:tc>
          <w:tcPr>
            <w:tcW w:w="4219"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2D0108" w:rsidRPr="00287E47" w:rsidRDefault="002D0108" w:rsidP="00C20C26">
            <w:pPr>
              <w:spacing w:before="60" w:after="60" w:line="240" w:lineRule="auto"/>
              <w:jc w:val="center"/>
              <w:rPr>
                <w:rFonts w:cs="Arial"/>
                <w:b/>
              </w:rPr>
            </w:pPr>
            <w:r>
              <w:rPr>
                <w:rFonts w:cs="Arial"/>
                <w:b/>
              </w:rPr>
              <w:t>Voorziene einddatum</w:t>
            </w:r>
          </w:p>
        </w:tc>
        <w:tc>
          <w:tcPr>
            <w:tcW w:w="1418" w:type="dxa"/>
            <w:shd w:val="clear" w:color="auto" w:fill="F2F2F2"/>
          </w:tcPr>
          <w:p w:rsidR="002D0108" w:rsidRDefault="002D0108" w:rsidP="00C20C26">
            <w:pPr>
              <w:spacing w:before="60" w:after="60" w:line="240" w:lineRule="auto"/>
              <w:jc w:val="center"/>
              <w:rPr>
                <w:rFonts w:cs="Arial"/>
                <w:b/>
              </w:rPr>
            </w:pPr>
            <w:r>
              <w:rPr>
                <w:rFonts w:cs="Arial"/>
                <w:b/>
              </w:rPr>
              <w:t>Afgewerkt op</w:t>
            </w:r>
          </w:p>
        </w:tc>
      </w:tr>
      <w:tr w:rsidR="002D0108" w:rsidRPr="00287E47" w:rsidTr="00546EAA">
        <w:tc>
          <w:tcPr>
            <w:tcW w:w="4219" w:type="dxa"/>
            <w:shd w:val="clear" w:color="auto" w:fill="auto"/>
          </w:tcPr>
          <w:p w:rsidR="002D0108" w:rsidRPr="00287E47" w:rsidRDefault="007D3C9E" w:rsidP="00AF39E2">
            <w:pPr>
              <w:spacing w:line="240" w:lineRule="auto"/>
              <w:rPr>
                <w:rFonts w:cs="Arial"/>
              </w:rPr>
            </w:pPr>
            <w:r>
              <w:t>Verzamelt en analyseert rapporteren met financiële informatie in functie van de planning en controle binnen het bedrijf</w:t>
            </w:r>
          </w:p>
        </w:tc>
        <w:tc>
          <w:tcPr>
            <w:tcW w:w="7088" w:type="dxa"/>
            <w:shd w:val="clear" w:color="auto" w:fill="auto"/>
          </w:tcPr>
          <w:p w:rsidR="002D0108" w:rsidRDefault="00D039D5" w:rsidP="00C20C26">
            <w:pPr>
              <w:spacing w:line="240" w:lineRule="auto"/>
              <w:rPr>
                <w:rFonts w:cs="Arial"/>
              </w:rPr>
            </w:pPr>
            <w:r>
              <w:rPr>
                <w:rFonts w:cs="Arial"/>
              </w:rPr>
              <w:t>De begeleider betrekt de cursist bij het verzamel</w:t>
            </w:r>
            <w:r w:rsidR="00546EAA">
              <w:rPr>
                <w:rFonts w:cs="Arial"/>
              </w:rPr>
              <w:t>en en analyseren van financiële gegevens</w:t>
            </w:r>
            <w:r w:rsidR="005B737A">
              <w:rPr>
                <w:rFonts w:cs="Arial"/>
              </w:rPr>
              <w:t xml:space="preserve"> en neemt met hem bestaande analyses door, van eenvoudig naar complex.</w:t>
            </w:r>
          </w:p>
          <w:p w:rsidR="00C20C26" w:rsidRPr="00287E47" w:rsidRDefault="00C20C26" w:rsidP="00C20C26">
            <w:pPr>
              <w:rPr>
                <w:rFonts w:cs="Arial"/>
              </w:rPr>
            </w:pPr>
            <w:r>
              <w:rPr>
                <w:rFonts w:cs="Arial"/>
              </w:rPr>
              <w:t>Wijs de cursist op de vertrouwelijkheid van de versterkte informatie en het daaraan verbonden zwijgplicht.</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1C3214" w:rsidRPr="00287E47" w:rsidTr="00462789">
        <w:trPr>
          <w:trHeight w:val="2636"/>
        </w:trPr>
        <w:tc>
          <w:tcPr>
            <w:tcW w:w="4219" w:type="dxa"/>
            <w:shd w:val="clear" w:color="auto" w:fill="auto"/>
          </w:tcPr>
          <w:p w:rsidR="001C3214" w:rsidRPr="00287E47" w:rsidRDefault="001C3214" w:rsidP="00AF39E2">
            <w:pPr>
              <w:spacing w:line="240" w:lineRule="auto"/>
              <w:rPr>
                <w:rFonts w:cs="Arial"/>
              </w:rPr>
            </w:pPr>
            <w:r>
              <w:lastRenderedPageBreak/>
              <w:t>Maakt een overzicht van de financiële positie van het bedrijf</w:t>
            </w:r>
          </w:p>
          <w:p w:rsidR="001C3214" w:rsidRPr="00287E47" w:rsidRDefault="001C3214" w:rsidP="00AF39E2">
            <w:pPr>
              <w:spacing w:line="240" w:lineRule="auto"/>
              <w:rPr>
                <w:rFonts w:cs="Arial"/>
              </w:rPr>
            </w:pPr>
            <w:r>
              <w:t>Stelt een resultatenrekening op</w:t>
            </w:r>
          </w:p>
          <w:p w:rsidR="001C3214" w:rsidRPr="00287E47" w:rsidRDefault="001C3214" w:rsidP="00AF39E2">
            <w:pPr>
              <w:spacing w:line="240" w:lineRule="auto"/>
              <w:rPr>
                <w:rFonts w:cs="Arial"/>
              </w:rPr>
            </w:pPr>
            <w:r>
              <w:t>Bestudeert winsten en verliezen</w:t>
            </w:r>
          </w:p>
          <w:p w:rsidR="001C3214" w:rsidRPr="00287E47" w:rsidRDefault="001C3214" w:rsidP="00AF39E2">
            <w:pPr>
              <w:spacing w:line="240" w:lineRule="auto"/>
              <w:rPr>
                <w:rFonts w:cs="Arial"/>
              </w:rPr>
            </w:pPr>
            <w:r>
              <w:t>Verantwoordt het gevoerde financiële beleid</w:t>
            </w:r>
          </w:p>
        </w:tc>
        <w:tc>
          <w:tcPr>
            <w:tcW w:w="7088" w:type="dxa"/>
            <w:shd w:val="clear" w:color="auto" w:fill="auto"/>
          </w:tcPr>
          <w:p w:rsidR="001C3214" w:rsidRDefault="001C3214" w:rsidP="00C20C26">
            <w:pPr>
              <w:rPr>
                <w:rFonts w:cs="Arial"/>
              </w:rPr>
            </w:pPr>
            <w:r w:rsidRPr="00630A45">
              <w:rPr>
                <w:rFonts w:eastAsia="SimSun" w:cs="Arial"/>
                <w:kern w:val="2"/>
                <w:lang w:val="nl-NL" w:eastAsia="zh-CN" w:bidi="hi-IN"/>
              </w:rPr>
              <w:t xml:space="preserve">Het is niet aangeraden deze zaken aan een cursist in opleiding </w:t>
            </w:r>
            <w:r>
              <w:rPr>
                <w:rFonts w:eastAsia="SimSun" w:cs="Arial"/>
                <w:kern w:val="2"/>
                <w:lang w:val="nl-NL" w:eastAsia="zh-CN" w:bidi="hi-IN"/>
              </w:rPr>
              <w:t xml:space="preserve"> </w:t>
            </w:r>
            <w:r w:rsidRPr="00630A45">
              <w:rPr>
                <w:rFonts w:eastAsia="SimSun" w:cs="Arial"/>
                <w:kern w:val="2"/>
                <w:lang w:val="nl-NL" w:eastAsia="zh-CN" w:bidi="hi-IN"/>
              </w:rPr>
              <w:t>te geven aangezien de cursist dan zelf nog in opleidingsfase is.</w:t>
            </w:r>
            <w:r>
              <w:rPr>
                <w:rFonts w:cs="Arial"/>
              </w:rPr>
              <w:t xml:space="preserve"> </w:t>
            </w:r>
          </w:p>
          <w:p w:rsidR="001C3214" w:rsidRDefault="001C3214" w:rsidP="00C20C26">
            <w:pPr>
              <w:rPr>
                <w:rFonts w:cs="Arial"/>
              </w:rPr>
            </w:pPr>
            <w:r>
              <w:rPr>
                <w:rFonts w:cs="Arial"/>
              </w:rPr>
              <w:t>Indien gewenst stelt de begeleider de nodige informatie ter beschikking en begeleid</w:t>
            </w:r>
            <w:r w:rsidR="005B737A">
              <w:rPr>
                <w:rFonts w:cs="Arial"/>
              </w:rPr>
              <w:t>t hij</w:t>
            </w:r>
            <w:r>
              <w:rPr>
                <w:rFonts w:cs="Arial"/>
              </w:rPr>
              <w:t xml:space="preserve"> de cursist om de informatie te leren interpreteren.</w:t>
            </w:r>
          </w:p>
          <w:p w:rsidR="001C3214" w:rsidRPr="00C20C26" w:rsidRDefault="001C3214" w:rsidP="00C20C26">
            <w:pPr>
              <w:rPr>
                <w:rFonts w:cs="Arial"/>
              </w:rPr>
            </w:pPr>
            <w:r>
              <w:rPr>
                <w:rFonts w:cs="Arial"/>
              </w:rPr>
              <w:t>Wijs de cursist op de vertrouwelijkheid van de versterkte informatie en het daaraan verbonden zwijgplicht.</w:t>
            </w:r>
          </w:p>
        </w:tc>
        <w:tc>
          <w:tcPr>
            <w:tcW w:w="1417" w:type="dxa"/>
          </w:tcPr>
          <w:p w:rsidR="001C3214" w:rsidRPr="00287E47" w:rsidRDefault="001C3214" w:rsidP="00C20C26">
            <w:pPr>
              <w:spacing w:line="240" w:lineRule="auto"/>
              <w:rPr>
                <w:rFonts w:cs="Arial"/>
              </w:rPr>
            </w:pPr>
          </w:p>
        </w:tc>
        <w:tc>
          <w:tcPr>
            <w:tcW w:w="1418" w:type="dxa"/>
          </w:tcPr>
          <w:p w:rsidR="001C3214" w:rsidRPr="00287E47" w:rsidRDefault="001C3214" w:rsidP="00C20C26">
            <w:pPr>
              <w:spacing w:line="240" w:lineRule="auto"/>
              <w:rPr>
                <w:rFonts w:cs="Arial"/>
              </w:rPr>
            </w:pPr>
          </w:p>
        </w:tc>
      </w:tr>
      <w:tr w:rsidR="005B737A" w:rsidRPr="00287E47" w:rsidTr="005B737A">
        <w:trPr>
          <w:trHeight w:val="992"/>
        </w:trPr>
        <w:tc>
          <w:tcPr>
            <w:tcW w:w="4219" w:type="dxa"/>
            <w:shd w:val="clear" w:color="auto" w:fill="auto"/>
          </w:tcPr>
          <w:p w:rsidR="005B737A" w:rsidRPr="005B737A" w:rsidRDefault="005B737A" w:rsidP="00AF39E2">
            <w:pPr>
              <w:spacing w:line="240" w:lineRule="auto"/>
            </w:pPr>
            <w:r w:rsidRPr="005B737A">
              <w:t>Kennis van boekhoudkundig en administratief beheer</w:t>
            </w:r>
          </w:p>
        </w:tc>
        <w:tc>
          <w:tcPr>
            <w:tcW w:w="7088" w:type="dxa"/>
            <w:shd w:val="clear" w:color="auto" w:fill="auto"/>
          </w:tcPr>
          <w:p w:rsidR="005B737A" w:rsidRPr="00630A45" w:rsidRDefault="005B737A" w:rsidP="00C20C26">
            <w:pPr>
              <w:rPr>
                <w:rFonts w:eastAsia="SimSun" w:cs="Arial"/>
                <w:kern w:val="2"/>
                <w:lang w:val="nl-NL" w:eastAsia="zh-CN" w:bidi="hi-IN"/>
              </w:rPr>
            </w:pPr>
          </w:p>
        </w:tc>
        <w:tc>
          <w:tcPr>
            <w:tcW w:w="1417" w:type="dxa"/>
          </w:tcPr>
          <w:p w:rsidR="005B737A" w:rsidRPr="00287E47" w:rsidRDefault="005B737A" w:rsidP="00C20C26">
            <w:pPr>
              <w:spacing w:line="240" w:lineRule="auto"/>
              <w:rPr>
                <w:rFonts w:cs="Arial"/>
              </w:rPr>
            </w:pPr>
          </w:p>
        </w:tc>
        <w:tc>
          <w:tcPr>
            <w:tcW w:w="1418" w:type="dxa"/>
          </w:tcPr>
          <w:p w:rsidR="005B737A" w:rsidRPr="00287E47" w:rsidRDefault="005B737A" w:rsidP="00C20C26">
            <w:pPr>
              <w:spacing w:line="240" w:lineRule="auto"/>
              <w:rPr>
                <w:rFonts w:cs="Arial"/>
              </w:rPr>
            </w:pPr>
          </w:p>
        </w:tc>
      </w:tr>
    </w:tbl>
    <w:p w:rsidR="004853B7" w:rsidRDefault="004853B7"/>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2D0108" w:rsidRPr="00287E47" w:rsidTr="00C20C26">
        <w:tc>
          <w:tcPr>
            <w:tcW w:w="14142" w:type="dxa"/>
            <w:gridSpan w:val="4"/>
            <w:shd w:val="clear" w:color="auto" w:fill="F2F2F2"/>
          </w:tcPr>
          <w:p w:rsidR="002D0108" w:rsidRPr="000D1DFB" w:rsidRDefault="000D1DFB" w:rsidP="001B12D6">
            <w:pPr>
              <w:pStyle w:val="Kop1"/>
              <w:spacing w:before="0"/>
            </w:pPr>
            <w:bookmarkStart w:id="8" w:name="_Toc427648427"/>
            <w:r>
              <w:t>Klanten bij aankomst verwelkomen en informeren over de organisatie</w:t>
            </w:r>
            <w:bookmarkEnd w:id="8"/>
          </w:p>
        </w:tc>
      </w:tr>
      <w:tr w:rsidR="002D0108" w:rsidTr="00546EAA">
        <w:tc>
          <w:tcPr>
            <w:tcW w:w="4219"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2D0108" w:rsidRPr="00287E47" w:rsidRDefault="002D0108" w:rsidP="00C20C26">
            <w:pPr>
              <w:spacing w:before="60" w:after="60" w:line="240" w:lineRule="auto"/>
              <w:jc w:val="center"/>
              <w:rPr>
                <w:rFonts w:cs="Arial"/>
                <w:b/>
              </w:rPr>
            </w:pPr>
            <w:r>
              <w:rPr>
                <w:rFonts w:cs="Arial"/>
                <w:b/>
              </w:rPr>
              <w:t>Voorziene einddatum</w:t>
            </w:r>
          </w:p>
        </w:tc>
        <w:tc>
          <w:tcPr>
            <w:tcW w:w="1418" w:type="dxa"/>
            <w:shd w:val="clear" w:color="auto" w:fill="F2F2F2"/>
          </w:tcPr>
          <w:p w:rsidR="002D0108" w:rsidRDefault="002D0108" w:rsidP="00C20C26">
            <w:pPr>
              <w:spacing w:before="60" w:after="60" w:line="240" w:lineRule="auto"/>
              <w:jc w:val="center"/>
              <w:rPr>
                <w:rFonts w:cs="Arial"/>
                <w:b/>
              </w:rPr>
            </w:pPr>
            <w:r>
              <w:rPr>
                <w:rFonts w:cs="Arial"/>
                <w:b/>
              </w:rPr>
              <w:t>Afgewerkt op</w:t>
            </w:r>
          </w:p>
        </w:tc>
      </w:tr>
      <w:tr w:rsidR="002D0108" w:rsidRPr="00287E47" w:rsidTr="00546EAA">
        <w:tc>
          <w:tcPr>
            <w:tcW w:w="4219" w:type="dxa"/>
            <w:shd w:val="clear" w:color="auto" w:fill="auto"/>
          </w:tcPr>
          <w:p w:rsidR="002D0108" w:rsidRPr="00287E47" w:rsidRDefault="007D3C9E" w:rsidP="00AF39E2">
            <w:pPr>
              <w:spacing w:line="240" w:lineRule="auto"/>
              <w:rPr>
                <w:rFonts w:cs="Arial"/>
              </w:rPr>
            </w:pPr>
            <w:r>
              <w:t>Verzorgt taal en houding in contact met bezoekers volgens richtlijnen</w:t>
            </w:r>
          </w:p>
        </w:tc>
        <w:tc>
          <w:tcPr>
            <w:tcW w:w="7088" w:type="dxa"/>
            <w:shd w:val="clear" w:color="auto" w:fill="auto"/>
          </w:tcPr>
          <w:p w:rsidR="002E08E8" w:rsidRPr="00F37981" w:rsidRDefault="002E08E8" w:rsidP="002E08E8">
            <w:pPr>
              <w:tabs>
                <w:tab w:val="left" w:pos="4395"/>
              </w:tabs>
              <w:spacing w:after="0"/>
              <w:rPr>
                <w:rFonts w:cs="Arial"/>
              </w:rPr>
            </w:pPr>
            <w:r w:rsidRPr="00F37981">
              <w:rPr>
                <w:rFonts w:cs="Arial"/>
              </w:rPr>
              <w:t xml:space="preserve">De begeleider informeert de cursist in verband met de regels en etiquette van de zaak </w:t>
            </w:r>
          </w:p>
          <w:p w:rsidR="002E08E8" w:rsidRDefault="002E08E8" w:rsidP="00A412C9">
            <w:pPr>
              <w:tabs>
                <w:tab w:val="left" w:pos="4395"/>
              </w:tabs>
              <w:spacing w:after="0"/>
              <w:rPr>
                <w:rFonts w:cs="Arial"/>
              </w:rPr>
            </w:pPr>
            <w:r w:rsidRPr="00F37981">
              <w:rPr>
                <w:rFonts w:cs="Arial"/>
              </w:rPr>
              <w:t xml:space="preserve">De begeleider leert de gebruikelijke formules bij klantencontact </w:t>
            </w:r>
          </w:p>
          <w:p w:rsidR="005B737A" w:rsidRPr="00287E47" w:rsidRDefault="005B737A" w:rsidP="00A412C9">
            <w:pPr>
              <w:tabs>
                <w:tab w:val="left" w:pos="4395"/>
              </w:tabs>
              <w:spacing w:after="0"/>
              <w:rPr>
                <w:rFonts w:cs="Arial"/>
              </w:rPr>
            </w:pPr>
            <w:r>
              <w:rPr>
                <w:rFonts w:cs="Arial"/>
              </w:rPr>
              <w:t xml:space="preserve">De cursist observeert en onthaalt nadien zelf klanten onder begeleiding. </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2D0108" w:rsidRPr="00287E47" w:rsidTr="00546EAA">
        <w:tc>
          <w:tcPr>
            <w:tcW w:w="4219" w:type="dxa"/>
            <w:shd w:val="clear" w:color="auto" w:fill="auto"/>
          </w:tcPr>
          <w:p w:rsidR="002D0108" w:rsidRPr="00287E47" w:rsidRDefault="007D3C9E" w:rsidP="007D3C9E">
            <w:pPr>
              <w:spacing w:line="240" w:lineRule="auto"/>
              <w:rPr>
                <w:rFonts w:cs="Arial"/>
              </w:rPr>
            </w:pPr>
            <w:r>
              <w:t>Bezorgt een informatiepakket</w:t>
            </w:r>
          </w:p>
        </w:tc>
        <w:tc>
          <w:tcPr>
            <w:tcW w:w="7088" w:type="dxa"/>
            <w:shd w:val="clear" w:color="auto" w:fill="auto"/>
          </w:tcPr>
          <w:p w:rsidR="00A97834" w:rsidRPr="00287E47" w:rsidRDefault="00A97834" w:rsidP="00C20C26">
            <w:pPr>
              <w:spacing w:line="240" w:lineRule="auto"/>
              <w:rPr>
                <w:rFonts w:cs="Arial"/>
              </w:rPr>
            </w:pPr>
            <w:r>
              <w:rPr>
                <w:rFonts w:cs="Arial"/>
              </w:rPr>
              <w:t>De informatiepakketten worden ter beschikking gesteld van de cursist, een collega geeft hierbij de nodige uitleg.</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2D0108" w:rsidRPr="00287E47" w:rsidTr="00546EAA">
        <w:tc>
          <w:tcPr>
            <w:tcW w:w="4219" w:type="dxa"/>
            <w:shd w:val="clear" w:color="auto" w:fill="auto"/>
          </w:tcPr>
          <w:p w:rsidR="002D0108" w:rsidRPr="00287E47" w:rsidRDefault="007D3C9E" w:rsidP="00AF39E2">
            <w:pPr>
              <w:spacing w:line="240" w:lineRule="auto"/>
              <w:rPr>
                <w:rFonts w:cs="Arial"/>
              </w:rPr>
            </w:pPr>
            <w:r>
              <w:t>Helpt bij praktische problemen</w:t>
            </w:r>
          </w:p>
        </w:tc>
        <w:tc>
          <w:tcPr>
            <w:tcW w:w="7088" w:type="dxa"/>
            <w:shd w:val="clear" w:color="auto" w:fill="auto"/>
          </w:tcPr>
          <w:p w:rsidR="002D0108" w:rsidRPr="00287E47" w:rsidRDefault="005B737A" w:rsidP="005B737A">
            <w:pPr>
              <w:spacing w:line="240" w:lineRule="auto"/>
              <w:rPr>
                <w:rFonts w:cs="Arial"/>
              </w:rPr>
            </w:pPr>
            <w:r>
              <w:rPr>
                <w:rFonts w:cs="Arial"/>
              </w:rPr>
              <w:t xml:space="preserve">De begeleider betrekt de cursist bij het verhelpen van praktische problemen om hem </w:t>
            </w:r>
            <w:r w:rsidR="002E08E8">
              <w:rPr>
                <w:rFonts w:cs="Arial"/>
              </w:rPr>
              <w:t xml:space="preserve">na verloop van </w:t>
            </w:r>
            <w:r w:rsidR="002E08E8" w:rsidRPr="00A412C9">
              <w:rPr>
                <w:rFonts w:cs="Arial"/>
              </w:rPr>
              <w:t>tijd</w:t>
            </w:r>
            <w:r w:rsidR="002E08E8">
              <w:rPr>
                <w:rFonts w:cs="Arial"/>
              </w:rPr>
              <w:t xml:space="preserve"> </w:t>
            </w:r>
            <w:r>
              <w:rPr>
                <w:rFonts w:cs="Arial"/>
              </w:rPr>
              <w:t xml:space="preserve">deze </w:t>
            </w:r>
            <w:r w:rsidR="002E08E8">
              <w:rPr>
                <w:rFonts w:cs="Arial"/>
              </w:rPr>
              <w:t>zelfstandig te helpen oplossen.</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2B6FF2" w:rsidRPr="00287E47" w:rsidTr="00C20C26">
        <w:trPr>
          <w:trHeight w:val="2118"/>
        </w:trPr>
        <w:tc>
          <w:tcPr>
            <w:tcW w:w="4219" w:type="dxa"/>
            <w:shd w:val="clear" w:color="auto" w:fill="auto"/>
          </w:tcPr>
          <w:p w:rsidR="002B6FF2" w:rsidRPr="00287E47" w:rsidRDefault="002B6FF2" w:rsidP="00AF39E2">
            <w:pPr>
              <w:spacing w:line="240" w:lineRule="auto"/>
              <w:rPr>
                <w:rFonts w:cs="Arial"/>
              </w:rPr>
            </w:pPr>
            <w:r>
              <w:lastRenderedPageBreak/>
              <w:t>Vestigt de aandacht op producten en diensten</w:t>
            </w:r>
          </w:p>
          <w:p w:rsidR="002B6FF2" w:rsidRPr="00287E47" w:rsidRDefault="002B6FF2" w:rsidP="00AF39E2">
            <w:pPr>
              <w:spacing w:line="240" w:lineRule="auto"/>
              <w:rPr>
                <w:rFonts w:cs="Arial"/>
              </w:rPr>
            </w:pPr>
            <w:r>
              <w:t>Blijft neutraal en objectief bij het maken van aanbevelingen</w:t>
            </w:r>
          </w:p>
          <w:p w:rsidR="002B6FF2" w:rsidRPr="00287E47" w:rsidRDefault="002B6FF2" w:rsidP="00AF39E2">
            <w:pPr>
              <w:spacing w:line="240" w:lineRule="auto"/>
              <w:rPr>
                <w:rFonts w:cs="Arial"/>
              </w:rPr>
            </w:pPr>
            <w:r>
              <w:t>Houdt rekening met de commerciële doestelling van het bedrijf</w:t>
            </w:r>
          </w:p>
        </w:tc>
        <w:tc>
          <w:tcPr>
            <w:tcW w:w="7088" w:type="dxa"/>
            <w:shd w:val="clear" w:color="auto" w:fill="auto"/>
          </w:tcPr>
          <w:p w:rsidR="002B6FF2" w:rsidRPr="00F37981" w:rsidRDefault="002B6FF2" w:rsidP="00C20C26">
            <w:pPr>
              <w:spacing w:line="240" w:lineRule="auto"/>
              <w:rPr>
                <w:rFonts w:cs="Arial"/>
              </w:rPr>
            </w:pPr>
            <w:r w:rsidRPr="00F37981">
              <w:rPr>
                <w:rFonts w:cs="Arial"/>
              </w:rPr>
              <w:t>De begeleider wijst de cursist op het belang om aandacht te hebben bij speciale wensen van de klant</w:t>
            </w:r>
            <w:r w:rsidR="005B737A">
              <w:rPr>
                <w:rFonts w:cs="Arial"/>
              </w:rPr>
              <w:t xml:space="preserve"> en illustreert dit met een aantal relevante voorbeelden om de grenzen van het inwilligen van wensen duidelijk te stellen. </w:t>
            </w:r>
          </w:p>
          <w:p w:rsidR="002B6FF2" w:rsidRPr="00287E47" w:rsidRDefault="002B6FF2" w:rsidP="00A412C9">
            <w:pPr>
              <w:spacing w:after="0" w:line="240" w:lineRule="auto"/>
              <w:rPr>
                <w:rFonts w:cs="Arial"/>
              </w:rPr>
            </w:pPr>
            <w:r w:rsidRPr="00F37981">
              <w:rPr>
                <w:rFonts w:cs="Arial"/>
              </w:rPr>
              <w:t>De cursist</w:t>
            </w:r>
            <w:r w:rsidR="00A412C9">
              <w:rPr>
                <w:rFonts w:cs="Arial"/>
              </w:rPr>
              <w:t xml:space="preserve"> </w:t>
            </w:r>
            <w:r w:rsidRPr="00F37981">
              <w:rPr>
                <w:rFonts w:cs="Arial"/>
              </w:rPr>
              <w:t>neemt nota van de speciale wensen van de klant</w:t>
            </w:r>
            <w:r>
              <w:rPr>
                <w:rFonts w:cs="Arial"/>
              </w:rPr>
              <w:t xml:space="preserve"> en wijst  de gast op de beschikbare  producten en diensten</w:t>
            </w:r>
          </w:p>
        </w:tc>
        <w:tc>
          <w:tcPr>
            <w:tcW w:w="1417" w:type="dxa"/>
          </w:tcPr>
          <w:p w:rsidR="002B6FF2" w:rsidRPr="00287E47" w:rsidRDefault="002B6FF2" w:rsidP="00C20C26">
            <w:pPr>
              <w:spacing w:line="240" w:lineRule="auto"/>
              <w:rPr>
                <w:rFonts w:cs="Arial"/>
              </w:rPr>
            </w:pPr>
          </w:p>
        </w:tc>
        <w:tc>
          <w:tcPr>
            <w:tcW w:w="1418" w:type="dxa"/>
          </w:tcPr>
          <w:p w:rsidR="002B6FF2" w:rsidRPr="00287E47" w:rsidRDefault="002B6FF2" w:rsidP="00C20C26">
            <w:pPr>
              <w:spacing w:line="240" w:lineRule="auto"/>
              <w:rPr>
                <w:rFonts w:cs="Arial"/>
              </w:rPr>
            </w:pPr>
          </w:p>
        </w:tc>
      </w:tr>
      <w:tr w:rsidR="005B737A" w:rsidRPr="00287E47" w:rsidTr="00E02C43">
        <w:trPr>
          <w:trHeight w:val="1194"/>
        </w:trPr>
        <w:tc>
          <w:tcPr>
            <w:tcW w:w="4219" w:type="dxa"/>
            <w:shd w:val="clear" w:color="auto" w:fill="auto"/>
          </w:tcPr>
          <w:p w:rsidR="005B737A" w:rsidRPr="005B737A" w:rsidRDefault="005B737A" w:rsidP="00AF39E2">
            <w:pPr>
              <w:spacing w:line="240" w:lineRule="auto"/>
            </w:pPr>
            <w:r w:rsidRPr="005B737A">
              <w:t>Kennis van princ</w:t>
            </w:r>
            <w:r w:rsidR="00E02C43">
              <w:t>ipes van klantvriendelijkheid</w:t>
            </w:r>
            <w:r w:rsidR="00E02C43">
              <w:br/>
            </w:r>
            <w:r w:rsidRPr="005B737A">
              <w:t xml:space="preserve">Kennis van </w:t>
            </w:r>
            <w:r w:rsidR="00E02C43">
              <w:t>verkooptechnieken</w:t>
            </w:r>
            <w:r w:rsidR="00E02C43">
              <w:br/>
            </w:r>
            <w:r w:rsidRPr="005B737A">
              <w:t>Kennis van regels voor het onthaal</w:t>
            </w:r>
          </w:p>
        </w:tc>
        <w:tc>
          <w:tcPr>
            <w:tcW w:w="7088" w:type="dxa"/>
            <w:shd w:val="clear" w:color="auto" w:fill="auto"/>
          </w:tcPr>
          <w:p w:rsidR="005B737A" w:rsidRPr="00F37981" w:rsidRDefault="005B737A" w:rsidP="00C20C26">
            <w:pPr>
              <w:spacing w:line="240" w:lineRule="auto"/>
              <w:rPr>
                <w:rFonts w:cs="Arial"/>
              </w:rPr>
            </w:pPr>
          </w:p>
        </w:tc>
        <w:tc>
          <w:tcPr>
            <w:tcW w:w="1417" w:type="dxa"/>
          </w:tcPr>
          <w:p w:rsidR="005B737A" w:rsidRPr="00287E47" w:rsidRDefault="005B737A" w:rsidP="00C20C26">
            <w:pPr>
              <w:spacing w:line="240" w:lineRule="auto"/>
              <w:rPr>
                <w:rFonts w:cs="Arial"/>
              </w:rPr>
            </w:pPr>
          </w:p>
        </w:tc>
        <w:tc>
          <w:tcPr>
            <w:tcW w:w="1418" w:type="dxa"/>
          </w:tcPr>
          <w:p w:rsidR="005B737A" w:rsidRPr="00287E47" w:rsidRDefault="005B737A" w:rsidP="00C20C26">
            <w:pPr>
              <w:spacing w:line="240" w:lineRule="auto"/>
              <w:rPr>
                <w:rFonts w:cs="Arial"/>
              </w:rPr>
            </w:pPr>
          </w:p>
        </w:tc>
      </w:tr>
    </w:tbl>
    <w:p w:rsidR="002D0108" w:rsidRDefault="002D0108" w:rsidP="002D0108"/>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2D0108" w:rsidRPr="00287E47" w:rsidTr="00C20C26">
        <w:tc>
          <w:tcPr>
            <w:tcW w:w="14142" w:type="dxa"/>
            <w:gridSpan w:val="4"/>
            <w:shd w:val="clear" w:color="auto" w:fill="F2F2F2"/>
          </w:tcPr>
          <w:p w:rsidR="002D0108" w:rsidRPr="000D1DFB" w:rsidRDefault="000D1DFB" w:rsidP="001B12D6">
            <w:pPr>
              <w:pStyle w:val="Kop1"/>
              <w:spacing w:before="0"/>
            </w:pPr>
            <w:bookmarkStart w:id="9" w:name="_Toc427648428"/>
            <w:r>
              <w:t>Tarieven bepalen voor kamers en suites op basis van de ligging van het logement</w:t>
            </w:r>
            <w:bookmarkEnd w:id="9"/>
          </w:p>
        </w:tc>
      </w:tr>
      <w:tr w:rsidR="002D0108" w:rsidTr="00546EAA">
        <w:tc>
          <w:tcPr>
            <w:tcW w:w="4219"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2D0108" w:rsidRPr="00287E47" w:rsidRDefault="002D0108"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2D0108" w:rsidRPr="00287E47" w:rsidRDefault="002D0108" w:rsidP="00C20C26">
            <w:pPr>
              <w:spacing w:before="60" w:after="60" w:line="240" w:lineRule="auto"/>
              <w:jc w:val="center"/>
              <w:rPr>
                <w:rFonts w:cs="Arial"/>
                <w:b/>
              </w:rPr>
            </w:pPr>
            <w:r>
              <w:rPr>
                <w:rFonts w:cs="Arial"/>
                <w:b/>
              </w:rPr>
              <w:t>Voorziene einddatum</w:t>
            </w:r>
          </w:p>
        </w:tc>
        <w:tc>
          <w:tcPr>
            <w:tcW w:w="1418" w:type="dxa"/>
            <w:shd w:val="clear" w:color="auto" w:fill="F2F2F2"/>
          </w:tcPr>
          <w:p w:rsidR="002D0108" w:rsidRDefault="002D0108" w:rsidP="00C20C26">
            <w:pPr>
              <w:spacing w:before="60" w:after="60" w:line="240" w:lineRule="auto"/>
              <w:jc w:val="center"/>
              <w:rPr>
                <w:rFonts w:cs="Arial"/>
                <w:b/>
              </w:rPr>
            </w:pPr>
            <w:r>
              <w:rPr>
                <w:rFonts w:cs="Arial"/>
                <w:b/>
              </w:rPr>
              <w:t>Afgewerkt op</w:t>
            </w:r>
          </w:p>
        </w:tc>
      </w:tr>
      <w:tr w:rsidR="002D0108" w:rsidRPr="00287E47" w:rsidTr="00546EAA">
        <w:tc>
          <w:tcPr>
            <w:tcW w:w="4219" w:type="dxa"/>
            <w:shd w:val="clear" w:color="auto" w:fill="auto"/>
          </w:tcPr>
          <w:p w:rsidR="002D0108" w:rsidRPr="00287E47" w:rsidRDefault="007D3C9E" w:rsidP="00AF39E2">
            <w:pPr>
              <w:spacing w:line="240" w:lineRule="auto"/>
              <w:rPr>
                <w:rFonts w:cs="Arial"/>
              </w:rPr>
            </w:pPr>
            <w:r>
              <w:t>Voorspelt de vraag naar kamers op basis van huidige bezetting en bezetting in het verleden</w:t>
            </w:r>
          </w:p>
        </w:tc>
        <w:tc>
          <w:tcPr>
            <w:tcW w:w="7088" w:type="dxa"/>
            <w:shd w:val="clear" w:color="auto" w:fill="auto"/>
          </w:tcPr>
          <w:p w:rsidR="002D0108" w:rsidRPr="00287E47" w:rsidRDefault="00462789" w:rsidP="00462789">
            <w:pPr>
              <w:spacing w:line="240" w:lineRule="auto"/>
              <w:rPr>
                <w:rFonts w:cs="Arial"/>
              </w:rPr>
            </w:pPr>
            <w:r>
              <w:rPr>
                <w:rFonts w:cs="Arial"/>
              </w:rPr>
              <w:t>Neem met de cursist bestaande voorbeelden van prognoses door. Laat de cursist onder begeleiding een fictief voorbeeld uitwerken o</w:t>
            </w:r>
            <w:r w:rsidR="00A97834" w:rsidRPr="008475D1">
              <w:rPr>
                <w:rFonts w:cs="Arial"/>
              </w:rPr>
              <w:t>ver kamerbezetting,</w:t>
            </w:r>
            <w:r w:rsidR="00A97834">
              <w:rPr>
                <w:rFonts w:cs="Arial"/>
              </w:rPr>
              <w:t xml:space="preserve"> </w:t>
            </w:r>
            <w:r w:rsidR="00A97834" w:rsidRPr="008475D1">
              <w:rPr>
                <w:rFonts w:cs="Arial"/>
              </w:rPr>
              <w:t xml:space="preserve">aankomsten, vertrekken, specifieke wensen </w:t>
            </w:r>
            <w:r>
              <w:rPr>
                <w:rFonts w:cs="Arial"/>
              </w:rPr>
              <w:t xml:space="preserve">van </w:t>
            </w:r>
            <w:r w:rsidR="00A97834" w:rsidRPr="008475D1">
              <w:rPr>
                <w:rFonts w:cs="Arial"/>
              </w:rPr>
              <w:t>klant</w:t>
            </w:r>
            <w:r>
              <w:rPr>
                <w:rFonts w:cs="Arial"/>
              </w:rPr>
              <w:t>en</w:t>
            </w:r>
            <w:r w:rsidR="00A97834" w:rsidRPr="008475D1">
              <w:rPr>
                <w:rFonts w:cs="Arial"/>
              </w:rPr>
              <w:t>.</w:t>
            </w:r>
          </w:p>
        </w:tc>
        <w:tc>
          <w:tcPr>
            <w:tcW w:w="1417" w:type="dxa"/>
          </w:tcPr>
          <w:p w:rsidR="002D0108" w:rsidRPr="00287E47" w:rsidRDefault="002D0108" w:rsidP="00C20C26">
            <w:pPr>
              <w:spacing w:line="240" w:lineRule="auto"/>
              <w:rPr>
                <w:rFonts w:cs="Arial"/>
              </w:rPr>
            </w:pPr>
          </w:p>
        </w:tc>
        <w:tc>
          <w:tcPr>
            <w:tcW w:w="1418" w:type="dxa"/>
          </w:tcPr>
          <w:p w:rsidR="002D0108" w:rsidRPr="00287E47" w:rsidRDefault="002D0108" w:rsidP="00C20C26">
            <w:pPr>
              <w:spacing w:line="240" w:lineRule="auto"/>
              <w:rPr>
                <w:rFonts w:cs="Arial"/>
              </w:rPr>
            </w:pPr>
          </w:p>
        </w:tc>
      </w:tr>
      <w:tr w:rsidR="00A97834" w:rsidRPr="00287E47" w:rsidTr="00C20C26">
        <w:trPr>
          <w:trHeight w:val="1412"/>
        </w:trPr>
        <w:tc>
          <w:tcPr>
            <w:tcW w:w="4219" w:type="dxa"/>
            <w:shd w:val="clear" w:color="auto" w:fill="auto"/>
          </w:tcPr>
          <w:p w:rsidR="00A97834" w:rsidRPr="00287E47" w:rsidRDefault="00A97834" w:rsidP="00AF39E2">
            <w:pPr>
              <w:spacing w:line="240" w:lineRule="auto"/>
              <w:rPr>
                <w:rFonts w:cs="Arial"/>
              </w:rPr>
            </w:pPr>
            <w:r>
              <w:t>Hanteert tariefgroepen gebaseerd op de voorspelde bezetting</w:t>
            </w:r>
          </w:p>
          <w:p w:rsidR="00A97834" w:rsidRPr="00287E47" w:rsidRDefault="00A97834" w:rsidP="00AF39E2">
            <w:pPr>
              <w:spacing w:line="240" w:lineRule="auto"/>
              <w:rPr>
                <w:rFonts w:cs="Arial"/>
              </w:rPr>
            </w:pPr>
            <w:r>
              <w:t>Bestudeert de opbrengst van verschillende arrangementen</w:t>
            </w:r>
          </w:p>
        </w:tc>
        <w:tc>
          <w:tcPr>
            <w:tcW w:w="7088" w:type="dxa"/>
            <w:shd w:val="clear" w:color="auto" w:fill="auto"/>
          </w:tcPr>
          <w:p w:rsidR="00A97834" w:rsidRDefault="00462789" w:rsidP="00A97834">
            <w:pPr>
              <w:spacing w:line="240" w:lineRule="auto"/>
              <w:rPr>
                <w:rFonts w:eastAsia="SimSun" w:cs="Arial"/>
                <w:kern w:val="2"/>
                <w:lang w:val="nl-NL" w:eastAsia="zh-CN" w:bidi="hi-IN"/>
              </w:rPr>
            </w:pPr>
            <w:r>
              <w:rPr>
                <w:rFonts w:eastAsia="SimSun" w:cs="Arial"/>
                <w:kern w:val="2"/>
                <w:lang w:val="nl-NL" w:eastAsia="zh-CN" w:bidi="hi-IN"/>
              </w:rPr>
              <w:t>Leer d</w:t>
            </w:r>
            <w:r w:rsidR="00A97834" w:rsidRPr="008475D1">
              <w:rPr>
                <w:rFonts w:eastAsia="SimSun" w:cs="Arial"/>
                <w:kern w:val="2"/>
                <w:lang w:val="nl-NL" w:eastAsia="zh-CN" w:bidi="hi-IN"/>
              </w:rPr>
              <w:t>e cursist werken met de software die in het hotel gebruikt wordt.</w:t>
            </w:r>
          </w:p>
          <w:p w:rsidR="00A97834" w:rsidRDefault="00A97834" w:rsidP="00A97834">
            <w:pPr>
              <w:spacing w:line="240" w:lineRule="auto"/>
              <w:rPr>
                <w:rFonts w:eastAsia="SimSun" w:cs="Arial"/>
                <w:kern w:val="2"/>
                <w:lang w:val="nl-NL" w:eastAsia="zh-CN" w:bidi="hi-IN"/>
              </w:rPr>
            </w:pPr>
            <w:r>
              <w:rPr>
                <w:rFonts w:cs="Arial"/>
              </w:rPr>
              <w:t>De begeleider betrekt de cursist bij het verzamelen en analyseren van de beschikbare gegevens</w:t>
            </w:r>
            <w:r w:rsidRPr="008475D1">
              <w:rPr>
                <w:rFonts w:eastAsia="SimSun" w:cs="Arial"/>
                <w:kern w:val="2"/>
                <w:lang w:val="nl-NL" w:eastAsia="zh-CN" w:bidi="hi-IN"/>
              </w:rPr>
              <w:t xml:space="preserve"> </w:t>
            </w:r>
          </w:p>
          <w:p w:rsidR="00A97834" w:rsidRPr="00287E47" w:rsidRDefault="00A97834" w:rsidP="00A97834">
            <w:pPr>
              <w:spacing w:line="240" w:lineRule="auto"/>
              <w:rPr>
                <w:rFonts w:cs="Arial"/>
              </w:rPr>
            </w:pPr>
            <w:r>
              <w:rPr>
                <w:rFonts w:eastAsia="SimSun" w:cs="Arial"/>
                <w:kern w:val="2"/>
                <w:lang w:val="nl-NL" w:eastAsia="zh-CN" w:bidi="hi-IN"/>
              </w:rPr>
              <w:t>Laat de cursist een opdracht uitvoeren (met fictieve gegevens) naar de opbrengst van arrangementen</w:t>
            </w:r>
          </w:p>
        </w:tc>
        <w:tc>
          <w:tcPr>
            <w:tcW w:w="1417" w:type="dxa"/>
          </w:tcPr>
          <w:p w:rsidR="00A97834" w:rsidRPr="00287E47" w:rsidRDefault="00A97834" w:rsidP="00C20C26">
            <w:pPr>
              <w:spacing w:line="240" w:lineRule="auto"/>
              <w:rPr>
                <w:rFonts w:cs="Arial"/>
              </w:rPr>
            </w:pPr>
          </w:p>
        </w:tc>
        <w:tc>
          <w:tcPr>
            <w:tcW w:w="1418" w:type="dxa"/>
          </w:tcPr>
          <w:p w:rsidR="00A97834" w:rsidRPr="00287E47" w:rsidRDefault="00A97834" w:rsidP="00C20C26">
            <w:pPr>
              <w:spacing w:line="240" w:lineRule="auto"/>
              <w:rPr>
                <w:rFonts w:cs="Arial"/>
              </w:rPr>
            </w:pPr>
          </w:p>
        </w:tc>
      </w:tr>
      <w:tr w:rsidR="00462789" w:rsidRPr="00287E47" w:rsidTr="00462789">
        <w:trPr>
          <w:trHeight w:val="695"/>
        </w:trPr>
        <w:tc>
          <w:tcPr>
            <w:tcW w:w="4219" w:type="dxa"/>
            <w:shd w:val="clear" w:color="auto" w:fill="auto"/>
          </w:tcPr>
          <w:p w:rsidR="00462789" w:rsidRPr="00462789" w:rsidRDefault="00462789" w:rsidP="00AF39E2">
            <w:pPr>
              <w:spacing w:line="240" w:lineRule="auto"/>
            </w:pPr>
            <w:r w:rsidRPr="00462789">
              <w:t xml:space="preserve">Kennis van </w:t>
            </w:r>
            <w:proofErr w:type="spellStart"/>
            <w:r w:rsidRPr="00462789">
              <w:t>yield</w:t>
            </w:r>
            <w:proofErr w:type="spellEnd"/>
            <w:r w:rsidRPr="00462789">
              <w:t xml:space="preserve"> management technieken</w:t>
            </w:r>
          </w:p>
        </w:tc>
        <w:tc>
          <w:tcPr>
            <w:tcW w:w="7088" w:type="dxa"/>
            <w:shd w:val="clear" w:color="auto" w:fill="auto"/>
          </w:tcPr>
          <w:p w:rsidR="00462789" w:rsidRDefault="00462789" w:rsidP="00A97834">
            <w:pPr>
              <w:spacing w:line="240" w:lineRule="auto"/>
              <w:rPr>
                <w:rFonts w:eastAsia="SimSun" w:cs="Arial"/>
                <w:kern w:val="2"/>
                <w:lang w:val="nl-NL" w:eastAsia="zh-CN" w:bidi="hi-IN"/>
              </w:rPr>
            </w:pPr>
          </w:p>
        </w:tc>
        <w:tc>
          <w:tcPr>
            <w:tcW w:w="1417" w:type="dxa"/>
          </w:tcPr>
          <w:p w:rsidR="00462789" w:rsidRPr="00287E47" w:rsidRDefault="00462789" w:rsidP="00C20C26">
            <w:pPr>
              <w:spacing w:line="240" w:lineRule="auto"/>
              <w:rPr>
                <w:rFonts w:cs="Arial"/>
              </w:rPr>
            </w:pPr>
          </w:p>
        </w:tc>
        <w:tc>
          <w:tcPr>
            <w:tcW w:w="1418" w:type="dxa"/>
          </w:tcPr>
          <w:p w:rsidR="00462789" w:rsidRPr="00287E47" w:rsidRDefault="00462789" w:rsidP="00C20C26">
            <w:pPr>
              <w:spacing w:line="240" w:lineRule="auto"/>
              <w:rPr>
                <w:rFonts w:cs="Arial"/>
              </w:rPr>
            </w:pPr>
          </w:p>
        </w:tc>
      </w:tr>
    </w:tbl>
    <w:p w:rsidR="00B35290" w:rsidRDefault="00B35290" w:rsidP="001B12D6">
      <w:pPr>
        <w:pStyle w:val="Kop1"/>
        <w:spacing w:before="0"/>
        <w:rPr>
          <w:rFonts w:ascii="Arial" w:hAnsi="Arial" w:cs="Arial"/>
        </w:rPr>
        <w:sectPr w:rsidR="00B35290" w:rsidSect="00C20C26">
          <w:headerReference w:type="default" r:id="rId9"/>
          <w:pgSz w:w="16838" w:h="11906" w:orient="landscape"/>
          <w:pgMar w:top="1417" w:right="1417" w:bottom="1417" w:left="1417" w:header="708" w:footer="708"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0D1DFB" w:rsidRPr="00287E47" w:rsidTr="00C20C26">
        <w:tc>
          <w:tcPr>
            <w:tcW w:w="14142" w:type="dxa"/>
            <w:gridSpan w:val="4"/>
            <w:shd w:val="clear" w:color="auto" w:fill="F2F2F2"/>
          </w:tcPr>
          <w:p w:rsidR="000D1DFB" w:rsidRPr="000D1DFB" w:rsidRDefault="000D1DFB" w:rsidP="001B12D6">
            <w:pPr>
              <w:pStyle w:val="Kop1"/>
              <w:spacing w:before="0"/>
            </w:pPr>
            <w:bookmarkStart w:id="10" w:name="_Toc427648429"/>
            <w:r>
              <w:lastRenderedPageBreak/>
              <w:t>De uitwerking van menu’s en restauranttarieven superviseren</w:t>
            </w:r>
            <w:bookmarkEnd w:id="10"/>
          </w:p>
        </w:tc>
      </w:tr>
      <w:tr w:rsidR="000D1DFB" w:rsidTr="00546EAA">
        <w:tc>
          <w:tcPr>
            <w:tcW w:w="4219"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0D1DFB" w:rsidRPr="00287E47" w:rsidRDefault="000D1DFB" w:rsidP="00C20C26">
            <w:pPr>
              <w:spacing w:before="60" w:after="60" w:line="240" w:lineRule="auto"/>
              <w:jc w:val="center"/>
              <w:rPr>
                <w:rFonts w:cs="Arial"/>
                <w:b/>
              </w:rPr>
            </w:pPr>
            <w:r>
              <w:rPr>
                <w:rFonts w:cs="Arial"/>
                <w:b/>
              </w:rPr>
              <w:t>Voorziene einddatum</w:t>
            </w:r>
          </w:p>
        </w:tc>
        <w:tc>
          <w:tcPr>
            <w:tcW w:w="1418" w:type="dxa"/>
            <w:shd w:val="clear" w:color="auto" w:fill="F2F2F2"/>
          </w:tcPr>
          <w:p w:rsidR="000D1DFB" w:rsidRDefault="000D1DFB" w:rsidP="00C20C26">
            <w:pPr>
              <w:spacing w:before="60" w:after="60" w:line="240" w:lineRule="auto"/>
              <w:jc w:val="center"/>
              <w:rPr>
                <w:rFonts w:cs="Arial"/>
                <w:b/>
              </w:rPr>
            </w:pPr>
            <w:r>
              <w:rPr>
                <w:rFonts w:cs="Arial"/>
                <w:b/>
              </w:rPr>
              <w:t>Afgewerkt op</w:t>
            </w:r>
          </w:p>
        </w:tc>
      </w:tr>
      <w:tr w:rsidR="000D1DFB" w:rsidRPr="00287E47" w:rsidTr="00546EAA">
        <w:tc>
          <w:tcPr>
            <w:tcW w:w="4219" w:type="dxa"/>
            <w:shd w:val="clear" w:color="auto" w:fill="auto"/>
          </w:tcPr>
          <w:p w:rsidR="000D1DFB" w:rsidRPr="00287E47" w:rsidRDefault="007D3C9E" w:rsidP="00AF39E2">
            <w:pPr>
              <w:spacing w:line="240" w:lineRule="auto"/>
              <w:rPr>
                <w:rFonts w:cs="Arial"/>
              </w:rPr>
            </w:pPr>
            <w:r>
              <w:t>Geeft richtlijnen over het beschikbare budget, seizoensgebonden acties, kwaliteit van de producten, … voor de uitwerking van menu’s en tarieven</w:t>
            </w:r>
          </w:p>
        </w:tc>
        <w:tc>
          <w:tcPr>
            <w:tcW w:w="7088" w:type="dxa"/>
            <w:shd w:val="clear" w:color="auto" w:fill="auto"/>
          </w:tcPr>
          <w:p w:rsidR="000D4C47" w:rsidRDefault="000D4C47" w:rsidP="000D4C47">
            <w:pPr>
              <w:spacing w:after="0"/>
              <w:rPr>
                <w:rFonts w:cs="Arial"/>
              </w:rPr>
            </w:pPr>
            <w:r>
              <w:rPr>
                <w:rFonts w:cs="Arial"/>
              </w:rPr>
              <w:t>De begeleider stelt de kantoorsoftware te</w:t>
            </w:r>
            <w:r w:rsidR="00462789">
              <w:rPr>
                <w:rFonts w:cs="Arial"/>
              </w:rPr>
              <w:t>r</w:t>
            </w:r>
            <w:r>
              <w:rPr>
                <w:rFonts w:cs="Arial"/>
              </w:rPr>
              <w:t xml:space="preserve"> beschikking en toont aan </w:t>
            </w:r>
            <w:r w:rsidRPr="009E5F28">
              <w:rPr>
                <w:rFonts w:cs="Arial"/>
              </w:rPr>
              <w:t xml:space="preserve">de </w:t>
            </w:r>
            <w:r w:rsidR="00462789">
              <w:rPr>
                <w:rFonts w:cs="Arial"/>
              </w:rPr>
              <w:t>cursist</w:t>
            </w:r>
            <w:r>
              <w:rPr>
                <w:rFonts w:cs="Arial"/>
              </w:rPr>
              <w:t xml:space="preserve"> de werking ervan.</w:t>
            </w:r>
          </w:p>
          <w:p w:rsidR="000D4C47" w:rsidRDefault="00462789" w:rsidP="000D4C47">
            <w:pPr>
              <w:spacing w:after="0"/>
              <w:rPr>
                <w:rFonts w:cs="Arial"/>
              </w:rPr>
            </w:pPr>
            <w:r>
              <w:rPr>
                <w:rFonts w:cs="Arial"/>
              </w:rPr>
              <w:t>Hij l</w:t>
            </w:r>
            <w:r w:rsidR="000D4C47" w:rsidRPr="009E5F28">
              <w:rPr>
                <w:rFonts w:cs="Arial"/>
              </w:rPr>
              <w:t>egt aan de cursist</w:t>
            </w:r>
            <w:r w:rsidR="00A412C9">
              <w:rPr>
                <w:rFonts w:cs="Arial"/>
              </w:rPr>
              <w:t xml:space="preserve"> </w:t>
            </w:r>
            <w:r w:rsidR="000D4C47" w:rsidRPr="009E5F28">
              <w:rPr>
                <w:rFonts w:cs="Arial"/>
              </w:rPr>
              <w:t xml:space="preserve">uit wat de verwachtingen zijn </w:t>
            </w:r>
            <w:r w:rsidR="000D4C47">
              <w:rPr>
                <w:rFonts w:cs="Arial"/>
              </w:rPr>
              <w:t>voor het uitwerken van de tarieven</w:t>
            </w:r>
          </w:p>
          <w:p w:rsidR="000D4C47" w:rsidRDefault="00462789" w:rsidP="000D4C47">
            <w:pPr>
              <w:spacing w:after="0"/>
              <w:rPr>
                <w:rFonts w:cs="Arial"/>
              </w:rPr>
            </w:pPr>
            <w:r>
              <w:rPr>
                <w:rFonts w:cs="Arial"/>
              </w:rPr>
              <w:t>Laat de cursist assisteren</w:t>
            </w:r>
            <w:r w:rsidR="000D4C47">
              <w:rPr>
                <w:rFonts w:cs="Arial"/>
              </w:rPr>
              <w:t xml:space="preserve"> bij het opstellen van de menuplanning in functie van geplande activiteiten en reservaties</w:t>
            </w:r>
          </w:p>
          <w:p w:rsidR="000D1DFB" w:rsidRPr="00287E47" w:rsidRDefault="00462789" w:rsidP="00462789">
            <w:pPr>
              <w:spacing w:after="0"/>
              <w:rPr>
                <w:rFonts w:cs="Arial"/>
              </w:rPr>
            </w:pPr>
            <w:r>
              <w:rPr>
                <w:rFonts w:cs="Arial"/>
              </w:rPr>
              <w:t>Laat hem onder begeleiding</w:t>
            </w:r>
            <w:r w:rsidR="000D4C47">
              <w:rPr>
                <w:rFonts w:cs="Arial"/>
              </w:rPr>
              <w:t xml:space="preserve"> tarieven binnen </w:t>
            </w:r>
            <w:r>
              <w:rPr>
                <w:rFonts w:cs="Arial"/>
              </w:rPr>
              <w:t xml:space="preserve">berekenen binnen </w:t>
            </w:r>
            <w:r w:rsidR="000D4C47">
              <w:rPr>
                <w:rFonts w:cs="Arial"/>
              </w:rPr>
              <w:t>de verwachte budgettaire mogelijkheden.</w:t>
            </w:r>
            <w:r>
              <w:rPr>
                <w:rFonts w:cs="Arial"/>
              </w:rPr>
              <w:t xml:space="preserve"> Neem vooraf enkele bestaande voorbeelden door.</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0D1DFB" w:rsidRPr="00287E47" w:rsidTr="00546EAA">
        <w:tc>
          <w:tcPr>
            <w:tcW w:w="4219" w:type="dxa"/>
            <w:shd w:val="clear" w:color="auto" w:fill="auto"/>
          </w:tcPr>
          <w:p w:rsidR="000D1DFB" w:rsidRPr="00287E47" w:rsidRDefault="007D3C9E" w:rsidP="00AF39E2">
            <w:pPr>
              <w:spacing w:line="240" w:lineRule="auto"/>
              <w:rPr>
                <w:rFonts w:cs="Arial"/>
              </w:rPr>
            </w:pPr>
            <w:r>
              <w:t>Ziet toe op de veiligheid en de hygiëne</w:t>
            </w:r>
          </w:p>
        </w:tc>
        <w:tc>
          <w:tcPr>
            <w:tcW w:w="7088" w:type="dxa"/>
            <w:shd w:val="clear" w:color="auto" w:fill="auto"/>
          </w:tcPr>
          <w:p w:rsidR="00B601E0" w:rsidRPr="00C13807" w:rsidRDefault="00B601E0" w:rsidP="00B601E0">
            <w:pPr>
              <w:rPr>
                <w:rFonts w:cs="Arial"/>
              </w:rPr>
            </w:pPr>
            <w:r w:rsidRPr="00C13807">
              <w:rPr>
                <w:rFonts w:cs="Arial"/>
              </w:rPr>
              <w:t xml:space="preserve">De begeleider stelt de nodige informatie ter </w:t>
            </w:r>
            <w:r w:rsidR="00462789">
              <w:rPr>
                <w:rFonts w:cs="Arial"/>
              </w:rPr>
              <w:t>beschikking van de cursist: n</w:t>
            </w:r>
            <w:r w:rsidRPr="00B601E0">
              <w:rPr>
                <w:rFonts w:cs="Arial"/>
              </w:rPr>
              <w:t>oodplannen, HACCP-handboek of GHP, controledocumenten, onderhoudsplannen, …….</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0D1DFB" w:rsidRPr="00287E47" w:rsidTr="00546EAA">
        <w:tc>
          <w:tcPr>
            <w:tcW w:w="4219" w:type="dxa"/>
            <w:shd w:val="clear" w:color="auto" w:fill="auto"/>
          </w:tcPr>
          <w:p w:rsidR="000D1DFB" w:rsidRPr="00287E47" w:rsidRDefault="007D3C9E" w:rsidP="00AF39E2">
            <w:pPr>
              <w:spacing w:line="240" w:lineRule="auto"/>
              <w:rPr>
                <w:rFonts w:cs="Arial"/>
              </w:rPr>
            </w:pPr>
            <w:r>
              <w:t>Controleert de berekening van de verkoopprijs rekening houdend met de kostprijs, winstmarge, verwachte verkoop, speciale acties, …</w:t>
            </w:r>
          </w:p>
        </w:tc>
        <w:tc>
          <w:tcPr>
            <w:tcW w:w="7088" w:type="dxa"/>
            <w:shd w:val="clear" w:color="auto" w:fill="auto"/>
          </w:tcPr>
          <w:p w:rsidR="000D1DFB" w:rsidRDefault="00C13807" w:rsidP="00C20C26">
            <w:pPr>
              <w:spacing w:line="240" w:lineRule="auto"/>
              <w:rPr>
                <w:rFonts w:eastAsia="SimSun" w:cs="Arial"/>
                <w:kern w:val="2"/>
                <w:lang w:val="nl-NL" w:eastAsia="zh-CN" w:bidi="hi-IN"/>
              </w:rPr>
            </w:pPr>
            <w:r>
              <w:rPr>
                <w:rFonts w:eastAsia="SimSun" w:cs="Arial"/>
                <w:kern w:val="2"/>
                <w:lang w:val="nl-NL" w:eastAsia="zh-CN" w:bidi="hi-IN"/>
              </w:rPr>
              <w:t>Het is niet aangeraden deze zaken aan een cursist in opleiding  te geven aangezien de cursist dan zelf nog in opleidingsfase is.</w:t>
            </w:r>
          </w:p>
          <w:p w:rsidR="00462789" w:rsidRPr="00287E47" w:rsidRDefault="00462789" w:rsidP="00C20C26">
            <w:pPr>
              <w:spacing w:line="240" w:lineRule="auto"/>
              <w:rPr>
                <w:rFonts w:cs="Arial"/>
              </w:rPr>
            </w:pPr>
            <w:r>
              <w:rPr>
                <w:rFonts w:eastAsia="SimSun" w:cs="Arial"/>
                <w:kern w:val="2"/>
                <w:lang w:val="nl-NL" w:eastAsia="zh-CN" w:bidi="hi-IN"/>
              </w:rPr>
              <w:t>Neem met de cursist bestaande voorbeelden door.</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462789" w:rsidRPr="00287E47" w:rsidTr="00546EAA">
        <w:tc>
          <w:tcPr>
            <w:tcW w:w="4219" w:type="dxa"/>
            <w:shd w:val="clear" w:color="auto" w:fill="auto"/>
          </w:tcPr>
          <w:p w:rsidR="00462789" w:rsidRPr="00462789" w:rsidRDefault="00462789" w:rsidP="00AF39E2">
            <w:pPr>
              <w:spacing w:line="240" w:lineRule="auto"/>
            </w:pPr>
            <w:r w:rsidRPr="00462789">
              <w:t>Basiskennis van bereidingen (relevante horeca ervaring)</w:t>
            </w:r>
          </w:p>
        </w:tc>
        <w:tc>
          <w:tcPr>
            <w:tcW w:w="7088" w:type="dxa"/>
            <w:shd w:val="clear" w:color="auto" w:fill="auto"/>
          </w:tcPr>
          <w:p w:rsidR="00462789" w:rsidRDefault="00462789" w:rsidP="00C20C26">
            <w:pPr>
              <w:spacing w:line="240" w:lineRule="auto"/>
              <w:rPr>
                <w:rFonts w:eastAsia="SimSun" w:cs="Arial"/>
                <w:kern w:val="2"/>
                <w:lang w:val="nl-NL" w:eastAsia="zh-CN" w:bidi="hi-IN"/>
              </w:rPr>
            </w:pPr>
          </w:p>
        </w:tc>
        <w:tc>
          <w:tcPr>
            <w:tcW w:w="1417" w:type="dxa"/>
          </w:tcPr>
          <w:p w:rsidR="00462789" w:rsidRPr="00287E47" w:rsidRDefault="00462789" w:rsidP="00C20C26">
            <w:pPr>
              <w:spacing w:line="240" w:lineRule="auto"/>
              <w:rPr>
                <w:rFonts w:cs="Arial"/>
              </w:rPr>
            </w:pPr>
          </w:p>
        </w:tc>
        <w:tc>
          <w:tcPr>
            <w:tcW w:w="1418" w:type="dxa"/>
          </w:tcPr>
          <w:p w:rsidR="00462789" w:rsidRPr="00287E47" w:rsidRDefault="00462789" w:rsidP="00C20C26">
            <w:pPr>
              <w:spacing w:line="240" w:lineRule="auto"/>
              <w:rPr>
                <w:rFonts w:cs="Arial"/>
              </w:rPr>
            </w:pPr>
          </w:p>
        </w:tc>
      </w:tr>
    </w:tbl>
    <w:p w:rsidR="004853B7" w:rsidRDefault="004853B7"/>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0D1DFB" w:rsidRPr="00287E47" w:rsidTr="00C20C26">
        <w:tc>
          <w:tcPr>
            <w:tcW w:w="14142" w:type="dxa"/>
            <w:gridSpan w:val="4"/>
            <w:shd w:val="clear" w:color="auto" w:fill="F2F2F2"/>
          </w:tcPr>
          <w:p w:rsidR="000D1DFB" w:rsidRPr="000D1DFB" w:rsidRDefault="000D1DFB" w:rsidP="001B12D6">
            <w:pPr>
              <w:pStyle w:val="Kop1"/>
              <w:spacing w:before="0"/>
            </w:pPr>
            <w:bookmarkStart w:id="11" w:name="_Toc427648430"/>
            <w:r>
              <w:t>De organisatie van een seminarie, een banket, een receptie superviseren (bestellen van producten, betalen van de waarborg, bijkomende diensten, ...)</w:t>
            </w:r>
            <w:bookmarkEnd w:id="11"/>
          </w:p>
        </w:tc>
      </w:tr>
      <w:tr w:rsidR="000D1DFB" w:rsidTr="00546EAA">
        <w:tc>
          <w:tcPr>
            <w:tcW w:w="4219"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0D1DFB" w:rsidRPr="00287E47" w:rsidRDefault="000D1DFB" w:rsidP="00C20C26">
            <w:pPr>
              <w:spacing w:before="60" w:after="60" w:line="240" w:lineRule="auto"/>
              <w:jc w:val="center"/>
              <w:rPr>
                <w:rFonts w:cs="Arial"/>
                <w:b/>
              </w:rPr>
            </w:pPr>
            <w:r>
              <w:rPr>
                <w:rFonts w:cs="Arial"/>
                <w:b/>
              </w:rPr>
              <w:t>Voorziene einddatum</w:t>
            </w:r>
          </w:p>
        </w:tc>
        <w:tc>
          <w:tcPr>
            <w:tcW w:w="1418" w:type="dxa"/>
            <w:shd w:val="clear" w:color="auto" w:fill="F2F2F2"/>
          </w:tcPr>
          <w:p w:rsidR="000D1DFB" w:rsidRDefault="000D1DFB" w:rsidP="00C20C26">
            <w:pPr>
              <w:spacing w:before="60" w:after="60" w:line="240" w:lineRule="auto"/>
              <w:jc w:val="center"/>
              <w:rPr>
                <w:rFonts w:cs="Arial"/>
                <w:b/>
              </w:rPr>
            </w:pPr>
            <w:r>
              <w:rPr>
                <w:rFonts w:cs="Arial"/>
                <w:b/>
              </w:rPr>
              <w:t>Afgewerkt op</w:t>
            </w:r>
          </w:p>
        </w:tc>
      </w:tr>
      <w:tr w:rsidR="000D1DFB" w:rsidRPr="00287E47" w:rsidTr="00546EAA">
        <w:tc>
          <w:tcPr>
            <w:tcW w:w="4219" w:type="dxa"/>
            <w:shd w:val="clear" w:color="auto" w:fill="auto"/>
          </w:tcPr>
          <w:p w:rsidR="000D1DFB" w:rsidRPr="00287E47" w:rsidRDefault="007D3C9E" w:rsidP="00AF39E2">
            <w:pPr>
              <w:spacing w:line="240" w:lineRule="auto"/>
              <w:rPr>
                <w:rFonts w:cs="Arial"/>
              </w:rPr>
            </w:pPr>
            <w:r>
              <w:t xml:space="preserve">Werkt arrangementen uit volgens eigen </w:t>
            </w:r>
            <w:r>
              <w:lastRenderedPageBreak/>
              <w:t>mogelijkheden en de wensen van de klant</w:t>
            </w:r>
          </w:p>
        </w:tc>
        <w:tc>
          <w:tcPr>
            <w:tcW w:w="7088" w:type="dxa"/>
            <w:shd w:val="clear" w:color="auto" w:fill="auto"/>
          </w:tcPr>
          <w:p w:rsidR="001B12D6" w:rsidRDefault="001B12D6" w:rsidP="001B12D6">
            <w:pPr>
              <w:spacing w:after="0" w:line="240" w:lineRule="auto"/>
              <w:rPr>
                <w:rFonts w:cs="Arial"/>
              </w:rPr>
            </w:pPr>
            <w:r>
              <w:rPr>
                <w:rFonts w:cs="Arial"/>
              </w:rPr>
              <w:lastRenderedPageBreak/>
              <w:t>Leer de cursist de mogelijke capaciteit bereken</w:t>
            </w:r>
            <w:r w:rsidR="00462789">
              <w:rPr>
                <w:rFonts w:cs="Arial"/>
              </w:rPr>
              <w:t>en</w:t>
            </w:r>
            <w:r>
              <w:rPr>
                <w:rFonts w:cs="Arial"/>
              </w:rPr>
              <w:t xml:space="preserve"> voor banketten, </w:t>
            </w:r>
            <w:r>
              <w:rPr>
                <w:rFonts w:cs="Arial"/>
              </w:rPr>
              <w:lastRenderedPageBreak/>
              <w:t>conferenties en seminaries, volgens de wensen van de klant, beschikbare accommodaties en eventuele samenwerking met derden.</w:t>
            </w:r>
          </w:p>
          <w:p w:rsidR="000D1DFB" w:rsidRPr="00287E47" w:rsidRDefault="001B12D6" w:rsidP="001B12D6">
            <w:pPr>
              <w:spacing w:line="240" w:lineRule="auto"/>
              <w:rPr>
                <w:rFonts w:cs="Arial"/>
              </w:rPr>
            </w:pPr>
            <w:r>
              <w:rPr>
                <w:rFonts w:cs="Arial"/>
              </w:rPr>
              <w:t>Betrekt de andere afdelingen bij het uitwerken van arrangementen.</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1B12D6" w:rsidRPr="00287E47" w:rsidTr="00546EAA">
        <w:tc>
          <w:tcPr>
            <w:tcW w:w="4219" w:type="dxa"/>
            <w:shd w:val="clear" w:color="auto" w:fill="auto"/>
          </w:tcPr>
          <w:p w:rsidR="001B12D6" w:rsidRPr="00287E47" w:rsidRDefault="001B12D6" w:rsidP="00AF39E2">
            <w:pPr>
              <w:spacing w:line="240" w:lineRule="auto"/>
              <w:rPr>
                <w:rFonts w:cs="Arial"/>
              </w:rPr>
            </w:pPr>
            <w:r>
              <w:lastRenderedPageBreak/>
              <w:t>Stelt richtlijnen op voor de praktische organisatie (materiaal, technische ondersteuning, externe diensten, …)</w:t>
            </w:r>
          </w:p>
        </w:tc>
        <w:tc>
          <w:tcPr>
            <w:tcW w:w="7088" w:type="dxa"/>
            <w:shd w:val="clear" w:color="auto" w:fill="auto"/>
          </w:tcPr>
          <w:p w:rsidR="001B12D6" w:rsidRDefault="001B12D6" w:rsidP="00C20C26">
            <w:pPr>
              <w:spacing w:after="0" w:line="240" w:lineRule="auto"/>
              <w:rPr>
                <w:rFonts w:cs="Arial"/>
              </w:rPr>
            </w:pPr>
            <w:r>
              <w:rPr>
                <w:rFonts w:cs="Arial"/>
              </w:rPr>
              <w:t>Stel alle noodzakelijk gegevens te beschikking van de cursist om richtlijnen op te stellen voor de praktische organisatie van evenementen.</w:t>
            </w:r>
          </w:p>
          <w:p w:rsidR="001B12D6" w:rsidRPr="00287E47" w:rsidRDefault="00462789" w:rsidP="00C20C26">
            <w:pPr>
              <w:spacing w:after="0" w:line="240" w:lineRule="auto"/>
              <w:rPr>
                <w:rFonts w:cs="Arial"/>
              </w:rPr>
            </w:pPr>
            <w:r>
              <w:rPr>
                <w:rFonts w:cs="Arial"/>
              </w:rPr>
              <w:t>Neem bestaande voorbeelden door.</w:t>
            </w:r>
          </w:p>
        </w:tc>
        <w:tc>
          <w:tcPr>
            <w:tcW w:w="1417" w:type="dxa"/>
          </w:tcPr>
          <w:p w:rsidR="001B12D6" w:rsidRPr="00287E47" w:rsidRDefault="001B12D6" w:rsidP="00C20C26">
            <w:pPr>
              <w:spacing w:line="240" w:lineRule="auto"/>
              <w:rPr>
                <w:rFonts w:cs="Arial"/>
              </w:rPr>
            </w:pPr>
          </w:p>
        </w:tc>
        <w:tc>
          <w:tcPr>
            <w:tcW w:w="1418" w:type="dxa"/>
          </w:tcPr>
          <w:p w:rsidR="001B12D6" w:rsidRPr="00287E47" w:rsidRDefault="001B12D6" w:rsidP="00C20C26">
            <w:pPr>
              <w:spacing w:line="240" w:lineRule="auto"/>
              <w:rPr>
                <w:rFonts w:cs="Arial"/>
              </w:rPr>
            </w:pPr>
          </w:p>
        </w:tc>
      </w:tr>
      <w:tr w:rsidR="001B12D6" w:rsidRPr="00287E47" w:rsidTr="00546EAA">
        <w:tc>
          <w:tcPr>
            <w:tcW w:w="4219" w:type="dxa"/>
            <w:shd w:val="clear" w:color="auto" w:fill="auto"/>
          </w:tcPr>
          <w:p w:rsidR="001B12D6" w:rsidRPr="00287E47" w:rsidRDefault="001B12D6" w:rsidP="00AF39E2">
            <w:pPr>
              <w:spacing w:line="240" w:lineRule="auto"/>
              <w:rPr>
                <w:rFonts w:cs="Arial"/>
              </w:rPr>
            </w:pPr>
            <w:r>
              <w:t>Besteedt in overleg aanvullende logistieke processen uit aan onderaannemers</w:t>
            </w:r>
          </w:p>
        </w:tc>
        <w:tc>
          <w:tcPr>
            <w:tcW w:w="7088" w:type="dxa"/>
            <w:shd w:val="clear" w:color="auto" w:fill="auto"/>
          </w:tcPr>
          <w:p w:rsidR="001B12D6" w:rsidRDefault="001B12D6" w:rsidP="00C20C26">
            <w:pPr>
              <w:tabs>
                <w:tab w:val="left" w:pos="4395"/>
              </w:tabs>
              <w:spacing w:after="0"/>
              <w:rPr>
                <w:rFonts w:cs="Arial"/>
              </w:rPr>
            </w:pPr>
            <w:r>
              <w:rPr>
                <w:rFonts w:cs="Arial"/>
              </w:rPr>
              <w:t>De begeleider informeert  en stelt software ter beschikking om logistieke processen uit te besteden.</w:t>
            </w:r>
          </w:p>
          <w:p w:rsidR="001B12D6" w:rsidRDefault="00462789" w:rsidP="00C20C26">
            <w:pPr>
              <w:tabs>
                <w:tab w:val="left" w:pos="4395"/>
              </w:tabs>
              <w:spacing w:after="0"/>
              <w:rPr>
                <w:rFonts w:cs="Arial"/>
              </w:rPr>
            </w:pPr>
            <w:r>
              <w:rPr>
                <w:rFonts w:cs="Arial"/>
              </w:rPr>
              <w:t xml:space="preserve">Hij toont de werking </w:t>
            </w:r>
            <w:r w:rsidR="001B12D6">
              <w:rPr>
                <w:rFonts w:cs="Arial"/>
              </w:rPr>
              <w:t>en het gebruik van de software en andere tools noodzakelijk voor een optimaal budgetbeheer</w:t>
            </w:r>
            <w:r>
              <w:rPr>
                <w:rFonts w:cs="Arial"/>
              </w:rPr>
              <w:t>. Neem bestande voorbeelden door.</w:t>
            </w:r>
          </w:p>
          <w:p w:rsidR="001B12D6" w:rsidRPr="00287E47" w:rsidRDefault="001B12D6" w:rsidP="00A412C9">
            <w:pPr>
              <w:spacing w:after="0" w:line="240" w:lineRule="auto"/>
              <w:rPr>
                <w:rFonts w:cs="Arial"/>
              </w:rPr>
            </w:pPr>
            <w:r>
              <w:rPr>
                <w:rFonts w:cs="Arial"/>
              </w:rPr>
              <w:t xml:space="preserve">Geef een fictieve opdracht in het kader van het beheer van de </w:t>
            </w:r>
            <w:proofErr w:type="spellStart"/>
            <w:r>
              <w:rPr>
                <w:rFonts w:cs="Arial"/>
              </w:rPr>
              <w:t>werkingsbudget</w:t>
            </w:r>
            <w:r w:rsidR="00462789">
              <w:rPr>
                <w:rFonts w:cs="Arial"/>
              </w:rPr>
              <w:t>t</w:t>
            </w:r>
            <w:r>
              <w:rPr>
                <w:rFonts w:cs="Arial"/>
              </w:rPr>
              <w:t>en</w:t>
            </w:r>
            <w:proofErr w:type="spellEnd"/>
            <w:r>
              <w:rPr>
                <w:rFonts w:cs="Arial"/>
              </w:rPr>
              <w:t>, de uitbesteding en verantwoording ervan.</w:t>
            </w:r>
          </w:p>
        </w:tc>
        <w:tc>
          <w:tcPr>
            <w:tcW w:w="1417" w:type="dxa"/>
          </w:tcPr>
          <w:p w:rsidR="001B12D6" w:rsidRPr="00287E47" w:rsidRDefault="001B12D6" w:rsidP="00C20C26">
            <w:pPr>
              <w:spacing w:line="240" w:lineRule="auto"/>
              <w:rPr>
                <w:rFonts w:cs="Arial"/>
              </w:rPr>
            </w:pPr>
          </w:p>
        </w:tc>
        <w:tc>
          <w:tcPr>
            <w:tcW w:w="1418" w:type="dxa"/>
          </w:tcPr>
          <w:p w:rsidR="001B12D6" w:rsidRPr="00287E47" w:rsidRDefault="001B12D6" w:rsidP="00C20C26">
            <w:pPr>
              <w:spacing w:line="240" w:lineRule="auto"/>
              <w:rPr>
                <w:rFonts w:cs="Arial"/>
              </w:rPr>
            </w:pPr>
          </w:p>
        </w:tc>
      </w:tr>
      <w:tr w:rsidR="001B12D6" w:rsidRPr="00287E47" w:rsidTr="00546EAA">
        <w:tc>
          <w:tcPr>
            <w:tcW w:w="4219" w:type="dxa"/>
            <w:shd w:val="clear" w:color="auto" w:fill="auto"/>
          </w:tcPr>
          <w:p w:rsidR="001B12D6" w:rsidRPr="00287E47" w:rsidRDefault="001B12D6" w:rsidP="007D3C9E">
            <w:pPr>
              <w:spacing w:line="240" w:lineRule="auto"/>
              <w:rPr>
                <w:rFonts w:cs="Arial"/>
              </w:rPr>
            </w:pPr>
            <w:r>
              <w:t>Stelt richtlijnen op voor de samenwerking tussen verschillende afdelingen (keuken, zaal, schoonmaak, …)</w:t>
            </w:r>
          </w:p>
        </w:tc>
        <w:tc>
          <w:tcPr>
            <w:tcW w:w="7088" w:type="dxa"/>
            <w:shd w:val="clear" w:color="auto" w:fill="auto"/>
          </w:tcPr>
          <w:p w:rsidR="001B12D6" w:rsidRDefault="001B12D6" w:rsidP="00C20C26">
            <w:pPr>
              <w:tabs>
                <w:tab w:val="left" w:pos="4395"/>
              </w:tabs>
              <w:spacing w:after="0"/>
              <w:rPr>
                <w:rFonts w:cs="Arial"/>
              </w:rPr>
            </w:pPr>
            <w:r>
              <w:rPr>
                <w:rFonts w:cs="Arial"/>
              </w:rPr>
              <w:t>Betrek de verantwoordelijke van andere afdelingen bij het opmaken van richtlijn</w:t>
            </w:r>
            <w:r w:rsidR="00462789">
              <w:rPr>
                <w:rFonts w:cs="Arial"/>
              </w:rPr>
              <w:t>en voor de samenwerking.</w:t>
            </w:r>
          </w:p>
          <w:p w:rsidR="001B12D6" w:rsidRPr="00287E47" w:rsidRDefault="001B12D6" w:rsidP="00C20C26">
            <w:pPr>
              <w:spacing w:after="0" w:line="240" w:lineRule="auto"/>
              <w:rPr>
                <w:rFonts w:cs="Arial"/>
              </w:rPr>
            </w:pPr>
            <w:r>
              <w:rPr>
                <w:rFonts w:cs="Arial"/>
              </w:rPr>
              <w:t xml:space="preserve">Organiseer </w:t>
            </w:r>
            <w:r w:rsidR="00462789">
              <w:rPr>
                <w:rFonts w:cs="Arial"/>
              </w:rPr>
              <w:t xml:space="preserve">samen met de cursist </w:t>
            </w:r>
            <w:r>
              <w:rPr>
                <w:rFonts w:cs="Arial"/>
              </w:rPr>
              <w:t>de samenwerking tussen de verschillende afdelingen, maak de planning en werkfiches op.</w:t>
            </w:r>
          </w:p>
        </w:tc>
        <w:tc>
          <w:tcPr>
            <w:tcW w:w="1417" w:type="dxa"/>
          </w:tcPr>
          <w:p w:rsidR="001B12D6" w:rsidRPr="00287E47" w:rsidRDefault="001B12D6" w:rsidP="00C20C26">
            <w:pPr>
              <w:spacing w:line="240" w:lineRule="auto"/>
              <w:rPr>
                <w:rFonts w:cs="Arial"/>
              </w:rPr>
            </w:pPr>
          </w:p>
        </w:tc>
        <w:tc>
          <w:tcPr>
            <w:tcW w:w="1418" w:type="dxa"/>
          </w:tcPr>
          <w:p w:rsidR="001B12D6" w:rsidRPr="00287E47" w:rsidRDefault="001B12D6" w:rsidP="00C20C26">
            <w:pPr>
              <w:spacing w:line="240" w:lineRule="auto"/>
              <w:rPr>
                <w:rFonts w:cs="Arial"/>
              </w:rPr>
            </w:pPr>
          </w:p>
        </w:tc>
      </w:tr>
    </w:tbl>
    <w:p w:rsidR="000D1DFB" w:rsidRDefault="000D1DFB"/>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0D1DFB" w:rsidRPr="00287E47" w:rsidTr="00C20C26">
        <w:tc>
          <w:tcPr>
            <w:tcW w:w="14142" w:type="dxa"/>
            <w:gridSpan w:val="4"/>
            <w:shd w:val="clear" w:color="auto" w:fill="F2F2F2"/>
          </w:tcPr>
          <w:p w:rsidR="000D1DFB" w:rsidRPr="000D1DFB" w:rsidRDefault="000D1DFB" w:rsidP="001B12D6">
            <w:pPr>
              <w:pStyle w:val="Kop1"/>
              <w:spacing w:before="0"/>
            </w:pPr>
            <w:bookmarkStart w:id="12" w:name="_Toc427648431"/>
            <w:r>
              <w:t xml:space="preserve">Voorraden beheren  </w:t>
            </w:r>
            <w:r>
              <w:rPr>
                <w:vertAlign w:val="subscript"/>
              </w:rPr>
              <w:t xml:space="preserve">~ </w:t>
            </w:r>
            <w:r>
              <w:t>Tekorten vaststellen ~ Bestellingen plaatsen</w:t>
            </w:r>
            <w:bookmarkEnd w:id="12"/>
          </w:p>
        </w:tc>
      </w:tr>
      <w:tr w:rsidR="000D1DFB" w:rsidTr="00546EAA">
        <w:tc>
          <w:tcPr>
            <w:tcW w:w="4219"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0D1DFB" w:rsidRPr="00287E47" w:rsidRDefault="000D1DFB" w:rsidP="00C20C26">
            <w:pPr>
              <w:spacing w:before="60" w:after="60" w:line="240" w:lineRule="auto"/>
              <w:jc w:val="center"/>
              <w:rPr>
                <w:rFonts w:cs="Arial"/>
                <w:b/>
              </w:rPr>
            </w:pPr>
            <w:r>
              <w:rPr>
                <w:rFonts w:cs="Arial"/>
                <w:b/>
              </w:rPr>
              <w:t>Voorziene einddatum</w:t>
            </w:r>
          </w:p>
        </w:tc>
        <w:tc>
          <w:tcPr>
            <w:tcW w:w="1418" w:type="dxa"/>
            <w:shd w:val="clear" w:color="auto" w:fill="F2F2F2"/>
          </w:tcPr>
          <w:p w:rsidR="000D1DFB" w:rsidRDefault="000D1DFB" w:rsidP="00C20C26">
            <w:pPr>
              <w:spacing w:before="60" w:after="60" w:line="240" w:lineRule="auto"/>
              <w:jc w:val="center"/>
              <w:rPr>
                <w:rFonts w:cs="Arial"/>
                <w:b/>
              </w:rPr>
            </w:pPr>
            <w:r>
              <w:rPr>
                <w:rFonts w:cs="Arial"/>
                <w:b/>
              </w:rPr>
              <w:t>Afgewerkt op</w:t>
            </w:r>
          </w:p>
        </w:tc>
      </w:tr>
      <w:tr w:rsidR="000D1DFB" w:rsidRPr="00287E47" w:rsidTr="00546EAA">
        <w:tc>
          <w:tcPr>
            <w:tcW w:w="4219" w:type="dxa"/>
            <w:shd w:val="clear" w:color="auto" w:fill="auto"/>
          </w:tcPr>
          <w:p w:rsidR="000D1DFB" w:rsidRDefault="007D3C9E" w:rsidP="00AF39E2">
            <w:pPr>
              <w:spacing w:line="240" w:lineRule="auto"/>
            </w:pPr>
            <w:r>
              <w:t>Gebruikt software voor voorraadbeheer</w:t>
            </w:r>
          </w:p>
          <w:p w:rsidR="002B6FF2" w:rsidRPr="00287E47" w:rsidRDefault="002B6FF2" w:rsidP="00AF39E2">
            <w:pPr>
              <w:spacing w:line="240" w:lineRule="auto"/>
              <w:rPr>
                <w:rFonts w:cs="Arial"/>
              </w:rPr>
            </w:pPr>
            <w:r>
              <w:t>Registreert gegevens over het verbruik van grondstoffen en producten</w:t>
            </w:r>
          </w:p>
        </w:tc>
        <w:tc>
          <w:tcPr>
            <w:tcW w:w="7088" w:type="dxa"/>
            <w:shd w:val="clear" w:color="auto" w:fill="auto"/>
          </w:tcPr>
          <w:p w:rsidR="000D1DFB" w:rsidRPr="00287E47" w:rsidRDefault="00B35290" w:rsidP="00C20C26">
            <w:pPr>
              <w:spacing w:line="240" w:lineRule="auto"/>
              <w:rPr>
                <w:rFonts w:cs="Arial"/>
              </w:rPr>
            </w:pPr>
            <w:r>
              <w:rPr>
                <w:rFonts w:cs="Arial"/>
              </w:rPr>
              <w:t>De begeleider stelt de software voor voorraadbeheer ter beschikking van de cursist en toont de werking ervan.</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0D1DFB" w:rsidRPr="00287E47" w:rsidTr="00546EAA">
        <w:tc>
          <w:tcPr>
            <w:tcW w:w="4219" w:type="dxa"/>
            <w:shd w:val="clear" w:color="auto" w:fill="auto"/>
          </w:tcPr>
          <w:p w:rsidR="000D1DFB" w:rsidRPr="00287E47" w:rsidRDefault="007D3C9E" w:rsidP="00AF39E2">
            <w:pPr>
              <w:spacing w:line="240" w:lineRule="auto"/>
              <w:rPr>
                <w:rFonts w:cs="Arial"/>
              </w:rPr>
            </w:pPr>
            <w:r>
              <w:t xml:space="preserve">Centraliseert de bestellingen van de verschillende diensten (keuken, zaal, administratieve diensten, afdeling </w:t>
            </w:r>
            <w:r>
              <w:lastRenderedPageBreak/>
              <w:t>huishouden)</w:t>
            </w:r>
          </w:p>
        </w:tc>
        <w:tc>
          <w:tcPr>
            <w:tcW w:w="7088" w:type="dxa"/>
            <w:shd w:val="clear" w:color="auto" w:fill="auto"/>
          </w:tcPr>
          <w:p w:rsidR="002B6FF2" w:rsidRDefault="002B6FF2" w:rsidP="002B6FF2">
            <w:pPr>
              <w:tabs>
                <w:tab w:val="left" w:pos="4395"/>
              </w:tabs>
              <w:spacing w:after="0"/>
              <w:rPr>
                <w:rFonts w:cs="Arial"/>
              </w:rPr>
            </w:pPr>
            <w:r>
              <w:rPr>
                <w:rFonts w:cs="Arial"/>
              </w:rPr>
              <w:lastRenderedPageBreak/>
              <w:t xml:space="preserve">Werk samen met de cursist </w:t>
            </w:r>
            <w:r w:rsidR="00931888">
              <w:rPr>
                <w:rFonts w:cs="Arial"/>
              </w:rPr>
              <w:t>een paar toepassingen uit, van eenvoudig naar complex.</w:t>
            </w:r>
          </w:p>
          <w:p w:rsidR="000D1DFB" w:rsidRPr="00287E47" w:rsidRDefault="002B6FF2" w:rsidP="002B6FF2">
            <w:pPr>
              <w:spacing w:line="240" w:lineRule="auto"/>
              <w:rPr>
                <w:rFonts w:cs="Arial"/>
              </w:rPr>
            </w:pPr>
            <w:r>
              <w:rPr>
                <w:rFonts w:cs="Arial"/>
              </w:rPr>
              <w:t xml:space="preserve">Contacteer de verantwoordelijke van de diverse afdelingen, </w:t>
            </w:r>
            <w:r>
              <w:rPr>
                <w:rFonts w:cs="Arial"/>
              </w:rPr>
              <w:lastRenderedPageBreak/>
              <w:t>centraliseer de bestellingen.</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0D1DFB" w:rsidRPr="00287E47" w:rsidTr="00546EAA">
        <w:tc>
          <w:tcPr>
            <w:tcW w:w="4219" w:type="dxa"/>
            <w:shd w:val="clear" w:color="auto" w:fill="auto"/>
          </w:tcPr>
          <w:p w:rsidR="000D1DFB" w:rsidRPr="00287E47" w:rsidRDefault="007D3C9E" w:rsidP="00AF39E2">
            <w:pPr>
              <w:spacing w:line="240" w:lineRule="auto"/>
              <w:rPr>
                <w:rFonts w:cs="Arial"/>
              </w:rPr>
            </w:pPr>
            <w:r>
              <w:lastRenderedPageBreak/>
              <w:t>Berekent de te bestellen hoeveelheden</w:t>
            </w:r>
          </w:p>
        </w:tc>
        <w:tc>
          <w:tcPr>
            <w:tcW w:w="7088" w:type="dxa"/>
            <w:shd w:val="clear" w:color="auto" w:fill="auto"/>
          </w:tcPr>
          <w:p w:rsidR="002B6FF2" w:rsidRDefault="002B6FF2" w:rsidP="00C20C26">
            <w:pPr>
              <w:spacing w:line="240" w:lineRule="auto"/>
              <w:rPr>
                <w:rFonts w:cs="Arial"/>
              </w:rPr>
            </w:pPr>
            <w:r>
              <w:rPr>
                <w:rFonts w:cs="Arial"/>
              </w:rPr>
              <w:t xml:space="preserve">Gebruik de relevante software </w:t>
            </w:r>
          </w:p>
          <w:p w:rsidR="000D1DFB" w:rsidRPr="00287E47" w:rsidRDefault="002B6FF2" w:rsidP="002B6FF2">
            <w:pPr>
              <w:spacing w:line="240" w:lineRule="auto"/>
              <w:rPr>
                <w:rFonts w:cs="Arial"/>
              </w:rPr>
            </w:pPr>
            <w:r>
              <w:rPr>
                <w:rFonts w:cs="Arial"/>
              </w:rPr>
              <w:t>Bereid de bestellingen voor aan de hand van de reservatie en geplande activiteiten.</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B35290" w:rsidRPr="00287E47" w:rsidTr="002B6FF2">
        <w:trPr>
          <w:trHeight w:val="2162"/>
        </w:trPr>
        <w:tc>
          <w:tcPr>
            <w:tcW w:w="4219" w:type="dxa"/>
            <w:shd w:val="clear" w:color="auto" w:fill="auto"/>
          </w:tcPr>
          <w:p w:rsidR="00B35290" w:rsidRPr="00287E47" w:rsidRDefault="00B35290" w:rsidP="00AF39E2">
            <w:pPr>
              <w:spacing w:line="240" w:lineRule="auto"/>
              <w:rPr>
                <w:rFonts w:cs="Arial"/>
              </w:rPr>
            </w:pPr>
            <w:r>
              <w:t>Houdt bij het bestellen rekening met kosten en levertermijnen</w:t>
            </w:r>
          </w:p>
          <w:p w:rsidR="00B35290" w:rsidRPr="00287E47" w:rsidRDefault="00B35290" w:rsidP="00AF39E2">
            <w:pPr>
              <w:spacing w:line="240" w:lineRule="auto"/>
              <w:rPr>
                <w:rFonts w:cs="Arial"/>
              </w:rPr>
            </w:pPr>
            <w:r>
              <w:t>Houdt rekening met de capaciteit van de voorraadruimtes, koelkasten, …</w:t>
            </w:r>
          </w:p>
        </w:tc>
        <w:tc>
          <w:tcPr>
            <w:tcW w:w="7088" w:type="dxa"/>
            <w:shd w:val="clear" w:color="auto" w:fill="auto"/>
          </w:tcPr>
          <w:p w:rsidR="00B35290" w:rsidRDefault="00B35290" w:rsidP="00B35290">
            <w:pPr>
              <w:tabs>
                <w:tab w:val="left" w:pos="4395"/>
              </w:tabs>
              <w:spacing w:after="0"/>
              <w:rPr>
                <w:rFonts w:cs="Arial"/>
              </w:rPr>
            </w:pPr>
            <w:r>
              <w:rPr>
                <w:rFonts w:cs="Arial"/>
              </w:rPr>
              <w:t>Werk samen met de cursist de bestellingen uit volgens de verschillende parameters.</w:t>
            </w:r>
          </w:p>
          <w:p w:rsidR="00B35290" w:rsidRPr="00287E47" w:rsidRDefault="00B35290" w:rsidP="00B35290">
            <w:pPr>
              <w:spacing w:line="240" w:lineRule="auto"/>
              <w:rPr>
                <w:rFonts w:cs="Arial"/>
              </w:rPr>
            </w:pPr>
            <w:r>
              <w:rPr>
                <w:rFonts w:cs="Arial"/>
              </w:rPr>
              <w:t>Wijs de cursist op mogelijke knelpunten bij het opstellen van de bestellingen (capaciteit opslagruimten, specifieke vragen van gasten, planning levering</w:t>
            </w:r>
            <w:r w:rsidR="002B6FF2">
              <w:rPr>
                <w:rFonts w:cs="Arial"/>
              </w:rPr>
              <w:t>)</w:t>
            </w:r>
            <w:r>
              <w:rPr>
                <w:rFonts w:cs="Arial"/>
              </w:rPr>
              <w:t xml:space="preserve"> rekening houdend met verlofdagen en andere mogelijke omstandigheden die van invloed kunnen zijn bij het leveren van de goederen.</w:t>
            </w:r>
          </w:p>
        </w:tc>
        <w:tc>
          <w:tcPr>
            <w:tcW w:w="1417" w:type="dxa"/>
          </w:tcPr>
          <w:p w:rsidR="00B35290" w:rsidRPr="00287E47" w:rsidRDefault="00B35290" w:rsidP="00C20C26">
            <w:pPr>
              <w:spacing w:line="240" w:lineRule="auto"/>
              <w:rPr>
                <w:rFonts w:cs="Arial"/>
              </w:rPr>
            </w:pPr>
          </w:p>
        </w:tc>
        <w:tc>
          <w:tcPr>
            <w:tcW w:w="1418" w:type="dxa"/>
          </w:tcPr>
          <w:p w:rsidR="00B35290" w:rsidRPr="00287E47" w:rsidRDefault="00B35290" w:rsidP="00C20C26">
            <w:pPr>
              <w:spacing w:line="240" w:lineRule="auto"/>
              <w:rPr>
                <w:rFonts w:cs="Arial"/>
              </w:rPr>
            </w:pPr>
          </w:p>
        </w:tc>
      </w:tr>
      <w:tr w:rsidR="00931888" w:rsidRPr="00287E47" w:rsidTr="00931888">
        <w:trPr>
          <w:trHeight w:val="805"/>
        </w:trPr>
        <w:tc>
          <w:tcPr>
            <w:tcW w:w="4219" w:type="dxa"/>
            <w:shd w:val="clear" w:color="auto" w:fill="auto"/>
          </w:tcPr>
          <w:p w:rsidR="00931888" w:rsidRPr="00931888" w:rsidRDefault="00931888" w:rsidP="00CA1959">
            <w:pPr>
              <w:spacing w:line="240" w:lineRule="auto"/>
              <w:rPr>
                <w:rFonts w:cs="Arial"/>
              </w:rPr>
            </w:pPr>
            <w:r w:rsidRPr="00931888">
              <w:t>Kennis van voorraadbeheer</w:t>
            </w:r>
          </w:p>
        </w:tc>
        <w:tc>
          <w:tcPr>
            <w:tcW w:w="7088" w:type="dxa"/>
            <w:shd w:val="clear" w:color="auto" w:fill="auto"/>
          </w:tcPr>
          <w:p w:rsidR="00931888" w:rsidRDefault="00931888" w:rsidP="00B35290">
            <w:pPr>
              <w:tabs>
                <w:tab w:val="left" w:pos="4395"/>
              </w:tabs>
              <w:spacing w:after="0"/>
              <w:rPr>
                <w:rFonts w:cs="Arial"/>
              </w:rPr>
            </w:pPr>
            <w:r>
              <w:rPr>
                <w:rFonts w:cs="Arial"/>
              </w:rPr>
              <w:t>Informeer de cursist over de bestaande methoden van voorraadbeheer. Neem enkele toepassingen door.</w:t>
            </w:r>
          </w:p>
        </w:tc>
        <w:tc>
          <w:tcPr>
            <w:tcW w:w="1417" w:type="dxa"/>
          </w:tcPr>
          <w:p w:rsidR="00931888" w:rsidRPr="00287E47" w:rsidRDefault="00931888" w:rsidP="00C20C26">
            <w:pPr>
              <w:spacing w:line="240" w:lineRule="auto"/>
              <w:rPr>
                <w:rFonts w:cs="Arial"/>
              </w:rPr>
            </w:pPr>
          </w:p>
        </w:tc>
        <w:tc>
          <w:tcPr>
            <w:tcW w:w="1418" w:type="dxa"/>
          </w:tcPr>
          <w:p w:rsidR="00931888" w:rsidRPr="00287E47" w:rsidRDefault="00931888" w:rsidP="00C20C26">
            <w:pPr>
              <w:spacing w:line="240" w:lineRule="auto"/>
              <w:rPr>
                <w:rFonts w:cs="Arial"/>
              </w:rPr>
            </w:pPr>
          </w:p>
        </w:tc>
      </w:tr>
    </w:tbl>
    <w:p w:rsidR="000D1DFB" w:rsidRDefault="000D1DFB"/>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0D1DFB" w:rsidRPr="00287E47" w:rsidTr="00C20C26">
        <w:tc>
          <w:tcPr>
            <w:tcW w:w="14142" w:type="dxa"/>
            <w:gridSpan w:val="4"/>
            <w:shd w:val="clear" w:color="auto" w:fill="F2F2F2"/>
          </w:tcPr>
          <w:p w:rsidR="000D1DFB" w:rsidRPr="000D1DFB" w:rsidRDefault="000D1DFB" w:rsidP="001B12D6">
            <w:pPr>
              <w:pStyle w:val="Kop1"/>
              <w:spacing w:before="0"/>
            </w:pPr>
            <w:bookmarkStart w:id="13" w:name="_Toc427648432"/>
            <w:r>
              <w:t>Beslissen over renovatie of herinrichting van het gebouw ~ Uitvoerders zoeken</w:t>
            </w:r>
            <w:bookmarkEnd w:id="13"/>
          </w:p>
        </w:tc>
      </w:tr>
      <w:tr w:rsidR="000D1DFB" w:rsidTr="00546EAA">
        <w:tc>
          <w:tcPr>
            <w:tcW w:w="4219"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0D1DFB" w:rsidRPr="00287E47" w:rsidRDefault="000D1DFB" w:rsidP="00C20C26">
            <w:pPr>
              <w:spacing w:before="60" w:after="60" w:line="240" w:lineRule="auto"/>
              <w:jc w:val="center"/>
              <w:rPr>
                <w:rFonts w:cs="Arial"/>
                <w:b/>
              </w:rPr>
            </w:pPr>
            <w:r>
              <w:rPr>
                <w:rFonts w:cs="Arial"/>
                <w:b/>
              </w:rPr>
              <w:t>Voorziene einddatum</w:t>
            </w:r>
          </w:p>
        </w:tc>
        <w:tc>
          <w:tcPr>
            <w:tcW w:w="1418" w:type="dxa"/>
            <w:shd w:val="clear" w:color="auto" w:fill="F2F2F2"/>
          </w:tcPr>
          <w:p w:rsidR="000D1DFB" w:rsidRDefault="000D1DFB" w:rsidP="00C20C26">
            <w:pPr>
              <w:spacing w:before="60" w:after="60" w:line="240" w:lineRule="auto"/>
              <w:jc w:val="center"/>
              <w:rPr>
                <w:rFonts w:cs="Arial"/>
                <w:b/>
              </w:rPr>
            </w:pPr>
            <w:r>
              <w:rPr>
                <w:rFonts w:cs="Arial"/>
                <w:b/>
              </w:rPr>
              <w:t>Afgewerkt op</w:t>
            </w:r>
          </w:p>
        </w:tc>
      </w:tr>
      <w:tr w:rsidR="000D1DFB" w:rsidRPr="00287E47" w:rsidTr="00546EAA">
        <w:tc>
          <w:tcPr>
            <w:tcW w:w="4219" w:type="dxa"/>
            <w:shd w:val="clear" w:color="auto" w:fill="auto"/>
          </w:tcPr>
          <w:p w:rsidR="000D1DFB" w:rsidRPr="00287E47" w:rsidRDefault="00B94300" w:rsidP="00AF39E2">
            <w:pPr>
              <w:spacing w:line="240" w:lineRule="auto"/>
              <w:rPr>
                <w:rFonts w:cs="Arial"/>
              </w:rPr>
            </w:pPr>
            <w:r>
              <w:t>Merkt defecten, nood aan onderhoud, … op aan gebouwen en infrastructuur</w:t>
            </w:r>
          </w:p>
        </w:tc>
        <w:tc>
          <w:tcPr>
            <w:tcW w:w="7088" w:type="dxa"/>
            <w:shd w:val="clear" w:color="auto" w:fill="auto"/>
          </w:tcPr>
          <w:p w:rsidR="001C3214" w:rsidRDefault="001C3214" w:rsidP="001C3214">
            <w:pPr>
              <w:spacing w:after="0" w:line="240" w:lineRule="auto"/>
              <w:rPr>
                <w:rFonts w:cs="Arial"/>
              </w:rPr>
            </w:pPr>
            <w:r>
              <w:rPr>
                <w:rFonts w:cs="Arial"/>
              </w:rPr>
              <w:t>De begeleid</w:t>
            </w:r>
            <w:r w:rsidR="00931888">
              <w:rPr>
                <w:rFonts w:cs="Arial"/>
              </w:rPr>
              <w:t>er</w:t>
            </w:r>
            <w:r>
              <w:rPr>
                <w:rFonts w:cs="Arial"/>
              </w:rPr>
              <w:t xml:space="preserve"> informeert </w:t>
            </w:r>
            <w:r w:rsidR="00931888">
              <w:rPr>
                <w:rFonts w:cs="Arial"/>
              </w:rPr>
              <w:t xml:space="preserve">de cursist </w:t>
            </w:r>
            <w:r>
              <w:rPr>
                <w:rFonts w:cs="Arial"/>
              </w:rPr>
              <w:t xml:space="preserve">over de werking van toestellen, het opmerken en melden van storingen. </w:t>
            </w:r>
            <w:r w:rsidR="00931888">
              <w:rPr>
                <w:rFonts w:cs="Arial"/>
              </w:rPr>
              <w:t>Vermeld de vaakst voorkomende storingen.</w:t>
            </w:r>
          </w:p>
          <w:p w:rsidR="00074A38" w:rsidRPr="00931888" w:rsidRDefault="001C3214" w:rsidP="00074A38">
            <w:pPr>
              <w:spacing w:line="240" w:lineRule="auto"/>
              <w:rPr>
                <w:rFonts w:cs="Arial"/>
              </w:rPr>
            </w:pPr>
            <w:r>
              <w:rPr>
                <w:rFonts w:cs="Arial"/>
              </w:rPr>
              <w:t>Toon de te volgen procedures voor het opmerke</w:t>
            </w:r>
            <w:r w:rsidR="00931888">
              <w:rPr>
                <w:rFonts w:cs="Arial"/>
              </w:rPr>
              <w:t>n van afwijkingen of storingen.</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0D4C47" w:rsidRPr="00287E47" w:rsidTr="00546EAA">
        <w:tc>
          <w:tcPr>
            <w:tcW w:w="4219" w:type="dxa"/>
            <w:shd w:val="clear" w:color="auto" w:fill="auto"/>
          </w:tcPr>
          <w:p w:rsidR="000D4C47" w:rsidRPr="00287E47" w:rsidRDefault="000D4C47" w:rsidP="00AF39E2">
            <w:pPr>
              <w:spacing w:line="240" w:lineRule="auto"/>
              <w:rPr>
                <w:rFonts w:cs="Arial"/>
              </w:rPr>
            </w:pPr>
            <w:r>
              <w:t>Zet onderhoudsoperaties op volgens het onderhoudsplan en het vooropgestelde tijdschema</w:t>
            </w:r>
          </w:p>
        </w:tc>
        <w:tc>
          <w:tcPr>
            <w:tcW w:w="7088" w:type="dxa"/>
            <w:shd w:val="clear" w:color="auto" w:fill="auto"/>
          </w:tcPr>
          <w:p w:rsidR="00931888" w:rsidRPr="00074A38" w:rsidRDefault="00931888" w:rsidP="00931888">
            <w:pPr>
              <w:spacing w:line="240" w:lineRule="auto"/>
            </w:pPr>
            <w:r>
              <w:rPr>
                <w:rFonts w:cs="Arial"/>
              </w:rPr>
              <w:t xml:space="preserve">Stel een interne audit op om </w:t>
            </w:r>
            <w:r>
              <w:t>defecten, nood aan onderhoud, te detecteren aan gebouwen en infrastructuur.</w:t>
            </w:r>
          </w:p>
          <w:p w:rsidR="00931888" w:rsidRDefault="00931888" w:rsidP="00931888">
            <w:pPr>
              <w:rPr>
                <w:rFonts w:eastAsia="SimSun" w:cs="Arial"/>
                <w:kern w:val="2"/>
                <w:lang w:val="nl-NL" w:eastAsia="zh-CN" w:bidi="hi-IN"/>
              </w:rPr>
            </w:pPr>
            <w:r>
              <w:rPr>
                <w:rFonts w:cs="Arial"/>
              </w:rPr>
              <w:t>Plan het preventief onderhoud op de diverse afdelingen</w:t>
            </w:r>
          </w:p>
          <w:p w:rsidR="000D4C47" w:rsidRPr="00C13807" w:rsidRDefault="00C13807">
            <w:pPr>
              <w:rPr>
                <w:rFonts w:eastAsia="SimSun" w:cs="Arial"/>
                <w:kern w:val="2"/>
                <w:lang w:val="nl-NL" w:eastAsia="zh-CN" w:bidi="hi-IN"/>
              </w:rPr>
            </w:pPr>
            <w:r>
              <w:rPr>
                <w:rFonts w:eastAsia="SimSun" w:cs="Arial"/>
                <w:kern w:val="2"/>
                <w:lang w:val="nl-NL" w:eastAsia="zh-CN" w:bidi="hi-IN"/>
              </w:rPr>
              <w:lastRenderedPageBreak/>
              <w:t>Betrek de cursist bij het opzetten van het onderhoud, vraag input om het onderhoudsplan te updaten.</w:t>
            </w:r>
          </w:p>
        </w:tc>
        <w:tc>
          <w:tcPr>
            <w:tcW w:w="1417" w:type="dxa"/>
          </w:tcPr>
          <w:p w:rsidR="000D4C47" w:rsidRPr="00287E47" w:rsidRDefault="000D4C47" w:rsidP="00C20C26">
            <w:pPr>
              <w:spacing w:line="240" w:lineRule="auto"/>
              <w:rPr>
                <w:rFonts w:cs="Arial"/>
              </w:rPr>
            </w:pPr>
          </w:p>
        </w:tc>
        <w:tc>
          <w:tcPr>
            <w:tcW w:w="1418" w:type="dxa"/>
          </w:tcPr>
          <w:p w:rsidR="000D4C47" w:rsidRPr="00287E47" w:rsidRDefault="000D4C47" w:rsidP="00C20C26">
            <w:pPr>
              <w:spacing w:line="240" w:lineRule="auto"/>
              <w:rPr>
                <w:rFonts w:cs="Arial"/>
              </w:rPr>
            </w:pPr>
          </w:p>
        </w:tc>
      </w:tr>
      <w:tr w:rsidR="000D4C47" w:rsidRPr="00287E47" w:rsidTr="00931888">
        <w:tc>
          <w:tcPr>
            <w:tcW w:w="4219" w:type="dxa"/>
            <w:shd w:val="clear" w:color="auto" w:fill="auto"/>
          </w:tcPr>
          <w:p w:rsidR="000D4C47" w:rsidRPr="00287E47" w:rsidRDefault="000D4C47" w:rsidP="00AF39E2">
            <w:pPr>
              <w:spacing w:line="240" w:lineRule="auto"/>
              <w:rPr>
                <w:rFonts w:cs="Arial"/>
              </w:rPr>
            </w:pPr>
            <w:r>
              <w:lastRenderedPageBreak/>
              <w:t>Vraagt offertes op</w:t>
            </w:r>
          </w:p>
        </w:tc>
        <w:tc>
          <w:tcPr>
            <w:tcW w:w="7088" w:type="dxa"/>
            <w:tcBorders>
              <w:bottom w:val="nil"/>
            </w:tcBorders>
            <w:shd w:val="clear" w:color="auto" w:fill="auto"/>
          </w:tcPr>
          <w:p w:rsidR="000D4C47" w:rsidRDefault="000D4C47">
            <w:r w:rsidRPr="00BC73DC">
              <w:rPr>
                <w:rFonts w:eastAsia="SimSun" w:cs="Arial"/>
                <w:kern w:val="2"/>
                <w:lang w:val="nl-NL" w:eastAsia="zh-CN" w:bidi="hi-IN"/>
              </w:rPr>
              <w:t>Het is niet aangeraden deze zaken aan een cursist in opleiding  te geven aangezien de cursist dan zelf nog in opleidingsfase is.</w:t>
            </w:r>
            <w:r w:rsidR="00931888">
              <w:rPr>
                <w:rFonts w:eastAsia="SimSun" w:cs="Arial"/>
                <w:kern w:val="2"/>
                <w:lang w:val="nl-NL" w:eastAsia="zh-CN" w:bidi="hi-IN"/>
              </w:rPr>
              <w:t xml:space="preserve"> Neem bestaande voorbeelden door met de cursist.</w:t>
            </w:r>
          </w:p>
        </w:tc>
        <w:tc>
          <w:tcPr>
            <w:tcW w:w="1417" w:type="dxa"/>
          </w:tcPr>
          <w:p w:rsidR="000D4C47" w:rsidRPr="00287E47" w:rsidRDefault="000D4C47" w:rsidP="00C20C26">
            <w:pPr>
              <w:spacing w:line="240" w:lineRule="auto"/>
              <w:rPr>
                <w:rFonts w:cs="Arial"/>
              </w:rPr>
            </w:pPr>
          </w:p>
        </w:tc>
        <w:tc>
          <w:tcPr>
            <w:tcW w:w="1418" w:type="dxa"/>
          </w:tcPr>
          <w:p w:rsidR="000D4C47" w:rsidRPr="00287E47" w:rsidRDefault="000D4C47" w:rsidP="00C20C26">
            <w:pPr>
              <w:spacing w:line="240" w:lineRule="auto"/>
              <w:rPr>
                <w:rFonts w:cs="Arial"/>
              </w:rPr>
            </w:pPr>
          </w:p>
        </w:tc>
      </w:tr>
      <w:tr w:rsidR="000D1DFB" w:rsidRPr="00287E47" w:rsidTr="00931888">
        <w:tc>
          <w:tcPr>
            <w:tcW w:w="4219" w:type="dxa"/>
            <w:shd w:val="clear" w:color="auto" w:fill="auto"/>
          </w:tcPr>
          <w:p w:rsidR="000D1DFB" w:rsidRPr="00287E47" w:rsidRDefault="00B94300" w:rsidP="00AF39E2">
            <w:pPr>
              <w:spacing w:line="240" w:lineRule="auto"/>
              <w:rPr>
                <w:rFonts w:cs="Arial"/>
              </w:rPr>
            </w:pPr>
            <w:r>
              <w:t>Vergelijkt binnengekomen offertes (prijs, kwaliteit, voorwaarden, termijnen, …)</w:t>
            </w:r>
          </w:p>
        </w:tc>
        <w:tc>
          <w:tcPr>
            <w:tcW w:w="7088" w:type="dxa"/>
            <w:tcBorders>
              <w:top w:val="nil"/>
              <w:bottom w:val="nil"/>
            </w:tcBorders>
            <w:shd w:val="clear" w:color="auto" w:fill="auto"/>
          </w:tcPr>
          <w:p w:rsidR="000D1DFB" w:rsidRPr="00287E47" w:rsidRDefault="000D1DFB" w:rsidP="00C20C26">
            <w:pPr>
              <w:spacing w:line="240" w:lineRule="auto"/>
              <w:rPr>
                <w:rFonts w:cs="Arial"/>
              </w:rPr>
            </w:pP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0D1DFB" w:rsidRPr="00287E47" w:rsidTr="00931888">
        <w:tc>
          <w:tcPr>
            <w:tcW w:w="4219" w:type="dxa"/>
            <w:shd w:val="clear" w:color="auto" w:fill="auto"/>
          </w:tcPr>
          <w:p w:rsidR="000D1DFB" w:rsidRPr="00B94300" w:rsidRDefault="00B94300" w:rsidP="00B94300">
            <w:pPr>
              <w:widowControl w:val="0"/>
              <w:suppressAutoHyphens/>
              <w:spacing w:after="0" w:line="240" w:lineRule="auto"/>
            </w:pPr>
            <w:r>
              <w:t>Onderhandelt over de contractvoorwaarden</w:t>
            </w:r>
          </w:p>
        </w:tc>
        <w:tc>
          <w:tcPr>
            <w:tcW w:w="7088" w:type="dxa"/>
            <w:tcBorders>
              <w:top w:val="nil"/>
            </w:tcBorders>
            <w:shd w:val="clear" w:color="auto" w:fill="auto"/>
          </w:tcPr>
          <w:p w:rsidR="000D1DFB" w:rsidRPr="00287E47" w:rsidRDefault="000D1DFB" w:rsidP="00C20C26">
            <w:pPr>
              <w:spacing w:line="240" w:lineRule="auto"/>
              <w:rPr>
                <w:rFonts w:cs="Arial"/>
              </w:rPr>
            </w:pP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931888" w:rsidRPr="00287E47" w:rsidTr="00931888">
        <w:tc>
          <w:tcPr>
            <w:tcW w:w="4219" w:type="dxa"/>
            <w:shd w:val="clear" w:color="auto" w:fill="auto"/>
          </w:tcPr>
          <w:p w:rsidR="00931888" w:rsidRPr="00931888" w:rsidRDefault="00931888" w:rsidP="00B94300">
            <w:pPr>
              <w:widowControl w:val="0"/>
              <w:suppressAutoHyphens/>
              <w:spacing w:after="0" w:line="240" w:lineRule="auto"/>
            </w:pPr>
            <w:r w:rsidRPr="00931888">
              <w:t>Kennis van veiligheids- en toegangsvoorschriften van publieke ruimten en gebouwen</w:t>
            </w:r>
          </w:p>
        </w:tc>
        <w:tc>
          <w:tcPr>
            <w:tcW w:w="7088" w:type="dxa"/>
            <w:tcBorders>
              <w:top w:val="nil"/>
            </w:tcBorders>
            <w:shd w:val="clear" w:color="auto" w:fill="auto"/>
          </w:tcPr>
          <w:p w:rsidR="00931888" w:rsidRPr="00287E47" w:rsidRDefault="00931888" w:rsidP="00C20C26">
            <w:pPr>
              <w:spacing w:line="240" w:lineRule="auto"/>
              <w:rPr>
                <w:rFonts w:cs="Arial"/>
              </w:rPr>
            </w:pPr>
            <w:r>
              <w:rPr>
                <w:rFonts w:cs="Arial"/>
              </w:rPr>
              <w:t>Neem met de cursist de binnen het bedrijf bestaande procedures en richtlijnen door.</w:t>
            </w:r>
          </w:p>
        </w:tc>
        <w:tc>
          <w:tcPr>
            <w:tcW w:w="1417" w:type="dxa"/>
          </w:tcPr>
          <w:p w:rsidR="00931888" w:rsidRPr="00287E47" w:rsidRDefault="00931888" w:rsidP="00C20C26">
            <w:pPr>
              <w:spacing w:line="240" w:lineRule="auto"/>
              <w:rPr>
                <w:rFonts w:cs="Arial"/>
              </w:rPr>
            </w:pPr>
          </w:p>
        </w:tc>
        <w:tc>
          <w:tcPr>
            <w:tcW w:w="1418" w:type="dxa"/>
          </w:tcPr>
          <w:p w:rsidR="00931888" w:rsidRPr="00287E47" w:rsidRDefault="00931888" w:rsidP="00C20C26">
            <w:pPr>
              <w:spacing w:line="240" w:lineRule="auto"/>
              <w:rPr>
                <w:rFonts w:cs="Arial"/>
              </w:rPr>
            </w:pPr>
          </w:p>
        </w:tc>
      </w:tr>
    </w:tbl>
    <w:p w:rsidR="00931888" w:rsidRDefault="00931888"/>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88"/>
        <w:gridCol w:w="1417"/>
        <w:gridCol w:w="1418"/>
      </w:tblGrid>
      <w:tr w:rsidR="000D1DFB" w:rsidRPr="00287E47" w:rsidTr="00C20C26">
        <w:tc>
          <w:tcPr>
            <w:tcW w:w="14142" w:type="dxa"/>
            <w:gridSpan w:val="4"/>
            <w:shd w:val="clear" w:color="auto" w:fill="F2F2F2"/>
          </w:tcPr>
          <w:p w:rsidR="000D1DFB" w:rsidRPr="000D1DFB" w:rsidRDefault="000D1DFB" w:rsidP="001B12D6">
            <w:pPr>
              <w:pStyle w:val="Kop1"/>
              <w:spacing w:before="0"/>
            </w:pPr>
            <w:bookmarkStart w:id="14" w:name="_Toc427648433"/>
            <w:r>
              <w:t>De inrichting en decoratie bepalen</w:t>
            </w:r>
            <w:bookmarkEnd w:id="14"/>
          </w:p>
        </w:tc>
      </w:tr>
      <w:tr w:rsidR="000D1DFB" w:rsidTr="00546EAA">
        <w:tc>
          <w:tcPr>
            <w:tcW w:w="4219"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Onderliggende kennis en vaardigheden</w:t>
            </w:r>
          </w:p>
        </w:tc>
        <w:tc>
          <w:tcPr>
            <w:tcW w:w="7088" w:type="dxa"/>
            <w:shd w:val="clear" w:color="auto" w:fill="F2F2F2"/>
          </w:tcPr>
          <w:p w:rsidR="000D1DFB" w:rsidRPr="00287E47" w:rsidRDefault="000D1DFB"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0D1DFB" w:rsidRPr="00287E47" w:rsidRDefault="000D1DFB" w:rsidP="00C20C26">
            <w:pPr>
              <w:spacing w:before="60" w:after="60" w:line="240" w:lineRule="auto"/>
              <w:jc w:val="center"/>
              <w:rPr>
                <w:rFonts w:cs="Arial"/>
                <w:b/>
              </w:rPr>
            </w:pPr>
            <w:r>
              <w:rPr>
                <w:rFonts w:cs="Arial"/>
                <w:b/>
              </w:rPr>
              <w:t>Voorziene einddatum</w:t>
            </w:r>
          </w:p>
        </w:tc>
        <w:tc>
          <w:tcPr>
            <w:tcW w:w="1418" w:type="dxa"/>
            <w:shd w:val="clear" w:color="auto" w:fill="F2F2F2"/>
          </w:tcPr>
          <w:p w:rsidR="000D1DFB" w:rsidRDefault="000D1DFB" w:rsidP="00C20C26">
            <w:pPr>
              <w:spacing w:before="60" w:after="60" w:line="240" w:lineRule="auto"/>
              <w:jc w:val="center"/>
              <w:rPr>
                <w:rFonts w:cs="Arial"/>
                <w:b/>
              </w:rPr>
            </w:pPr>
            <w:r>
              <w:rPr>
                <w:rFonts w:cs="Arial"/>
                <w:b/>
              </w:rPr>
              <w:t>Afgewerkt op</w:t>
            </w:r>
          </w:p>
        </w:tc>
      </w:tr>
      <w:tr w:rsidR="000D1DFB" w:rsidRPr="00287E47" w:rsidTr="00546EAA">
        <w:tc>
          <w:tcPr>
            <w:tcW w:w="4219" w:type="dxa"/>
            <w:shd w:val="clear" w:color="auto" w:fill="auto"/>
          </w:tcPr>
          <w:p w:rsidR="000D1DFB" w:rsidRPr="00287E47" w:rsidRDefault="00B94300" w:rsidP="00AF39E2">
            <w:pPr>
              <w:spacing w:line="240" w:lineRule="auto"/>
              <w:rPr>
                <w:rFonts w:cs="Arial"/>
              </w:rPr>
            </w:pPr>
            <w:r>
              <w:t>Volgt trends op</w:t>
            </w:r>
          </w:p>
        </w:tc>
        <w:tc>
          <w:tcPr>
            <w:tcW w:w="7088" w:type="dxa"/>
            <w:shd w:val="clear" w:color="auto" w:fill="auto"/>
          </w:tcPr>
          <w:p w:rsidR="000D1DFB" w:rsidRPr="00287E47" w:rsidRDefault="00C13807" w:rsidP="00C20C26">
            <w:pPr>
              <w:spacing w:line="240" w:lineRule="auto"/>
              <w:rPr>
                <w:rFonts w:cs="Arial"/>
              </w:rPr>
            </w:pPr>
            <w:r>
              <w:rPr>
                <w:rFonts w:cs="Arial"/>
              </w:rPr>
              <w:t>Bezoek vakbeurzen, vaktijdschriften en overleg met diverse betrokken partijen om trends op te volgen.</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0D1DFB" w:rsidRPr="00287E47" w:rsidTr="00546EAA">
        <w:tc>
          <w:tcPr>
            <w:tcW w:w="4219" w:type="dxa"/>
            <w:shd w:val="clear" w:color="auto" w:fill="auto"/>
          </w:tcPr>
          <w:p w:rsidR="000D1DFB" w:rsidRPr="00287E47" w:rsidRDefault="00B94300" w:rsidP="00AF39E2">
            <w:pPr>
              <w:spacing w:line="240" w:lineRule="auto"/>
              <w:rPr>
                <w:rFonts w:cs="Arial"/>
              </w:rPr>
            </w:pPr>
            <w:r>
              <w:t>Onderzoekt mogelijkheden, alternatieven en combinaties</w:t>
            </w:r>
          </w:p>
        </w:tc>
        <w:tc>
          <w:tcPr>
            <w:tcW w:w="7088" w:type="dxa"/>
            <w:shd w:val="clear" w:color="auto" w:fill="auto"/>
          </w:tcPr>
          <w:p w:rsidR="000D1DFB" w:rsidRDefault="00C13807" w:rsidP="00C20C26">
            <w:pPr>
              <w:spacing w:line="240" w:lineRule="auto"/>
              <w:rPr>
                <w:rFonts w:cs="Arial"/>
              </w:rPr>
            </w:pPr>
            <w:r>
              <w:rPr>
                <w:rFonts w:cs="Arial"/>
              </w:rPr>
              <w:t>Betrek de cursist bij het onderzoeken van mogelijkheden en alternatieven.</w:t>
            </w:r>
          </w:p>
          <w:p w:rsidR="00C13807" w:rsidRPr="00287E47" w:rsidRDefault="00C13807" w:rsidP="00C20C26">
            <w:pPr>
              <w:spacing w:line="240" w:lineRule="auto"/>
              <w:rPr>
                <w:rFonts w:cs="Arial"/>
              </w:rPr>
            </w:pPr>
            <w:r>
              <w:rPr>
                <w:rFonts w:cs="Arial"/>
              </w:rPr>
              <w:t xml:space="preserve">Gebruik relevante software (3D) om voorstellen te bestuderen, vraag input en ideeën </w:t>
            </w:r>
            <w:r w:rsidR="00B601E0">
              <w:rPr>
                <w:rFonts w:cs="Arial"/>
              </w:rPr>
              <w:t>a</w:t>
            </w:r>
            <w:r>
              <w:rPr>
                <w:rFonts w:cs="Arial"/>
              </w:rPr>
              <w:t>an de cursist.</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0D1DFB" w:rsidRPr="00287E47" w:rsidTr="00546EAA">
        <w:tc>
          <w:tcPr>
            <w:tcW w:w="4219" w:type="dxa"/>
            <w:shd w:val="clear" w:color="auto" w:fill="auto"/>
          </w:tcPr>
          <w:p w:rsidR="000D1DFB" w:rsidRPr="00287E47" w:rsidRDefault="00B94300" w:rsidP="00AF39E2">
            <w:pPr>
              <w:spacing w:line="240" w:lineRule="auto"/>
              <w:rPr>
                <w:rFonts w:cs="Arial"/>
              </w:rPr>
            </w:pPr>
            <w:r>
              <w:t>Maakt keuzes m.b.t. materialen, meubelen, decoratie, … en combineert tot een interieur</w:t>
            </w:r>
          </w:p>
        </w:tc>
        <w:tc>
          <w:tcPr>
            <w:tcW w:w="7088" w:type="dxa"/>
            <w:shd w:val="clear" w:color="auto" w:fill="auto"/>
          </w:tcPr>
          <w:p w:rsidR="000D1DFB" w:rsidRPr="00287E47" w:rsidRDefault="00C13807" w:rsidP="00C20C26">
            <w:pPr>
              <w:spacing w:line="240" w:lineRule="auto"/>
              <w:rPr>
                <w:rFonts w:cs="Arial"/>
              </w:rPr>
            </w:pPr>
            <w:r>
              <w:rPr>
                <w:rFonts w:eastAsia="SimSun" w:cs="Arial"/>
                <w:kern w:val="2"/>
                <w:lang w:val="nl-NL" w:eastAsia="zh-CN" w:bidi="hi-IN"/>
              </w:rPr>
              <w:t>Het is niet aangeraden deze zaken aan een cursist in opleiding  te geven aangezien de cursist dan zelf nog in opleidingsfase is.</w:t>
            </w:r>
            <w:r w:rsidR="00931888">
              <w:rPr>
                <w:rFonts w:eastAsia="SimSun" w:cs="Arial"/>
                <w:kern w:val="2"/>
                <w:lang w:val="nl-NL" w:eastAsia="zh-CN" w:bidi="hi-IN"/>
              </w:rPr>
              <w:t xml:space="preserve"> Neem bestaande voorbeelden door met de cursist.</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r w:rsidR="000D1DFB" w:rsidRPr="00287E47" w:rsidTr="00546EAA">
        <w:tc>
          <w:tcPr>
            <w:tcW w:w="4219" w:type="dxa"/>
            <w:shd w:val="clear" w:color="auto" w:fill="auto"/>
          </w:tcPr>
          <w:p w:rsidR="000D1DFB" w:rsidRPr="00287E47" w:rsidRDefault="00B94300" w:rsidP="00AF39E2">
            <w:pPr>
              <w:spacing w:line="240" w:lineRule="auto"/>
              <w:rPr>
                <w:rFonts w:cs="Arial"/>
              </w:rPr>
            </w:pPr>
            <w:r>
              <w:t xml:space="preserve">Maakt afspraken over uit te voeren </w:t>
            </w:r>
            <w:r>
              <w:lastRenderedPageBreak/>
              <w:t>werken met medewerkers of derden</w:t>
            </w:r>
          </w:p>
        </w:tc>
        <w:tc>
          <w:tcPr>
            <w:tcW w:w="7088" w:type="dxa"/>
            <w:shd w:val="clear" w:color="auto" w:fill="auto"/>
          </w:tcPr>
          <w:p w:rsidR="000D1DFB" w:rsidRPr="00287E47" w:rsidRDefault="00C13807" w:rsidP="00C20C26">
            <w:pPr>
              <w:spacing w:line="240" w:lineRule="auto"/>
              <w:rPr>
                <w:rFonts w:cs="Arial"/>
              </w:rPr>
            </w:pPr>
            <w:r>
              <w:rPr>
                <w:rFonts w:eastAsia="SimSun" w:cs="Arial"/>
                <w:kern w:val="2"/>
                <w:lang w:val="nl-NL" w:eastAsia="zh-CN" w:bidi="hi-IN"/>
              </w:rPr>
              <w:lastRenderedPageBreak/>
              <w:t xml:space="preserve">Het is niet aangeraden deze zaken aan een cursist in opleiding  te </w:t>
            </w:r>
            <w:r>
              <w:rPr>
                <w:rFonts w:eastAsia="SimSun" w:cs="Arial"/>
                <w:kern w:val="2"/>
                <w:lang w:val="nl-NL" w:eastAsia="zh-CN" w:bidi="hi-IN"/>
              </w:rPr>
              <w:lastRenderedPageBreak/>
              <w:t>geven aangezien de cursist dan zelf nog in opleidingsfase is.</w:t>
            </w:r>
          </w:p>
        </w:tc>
        <w:tc>
          <w:tcPr>
            <w:tcW w:w="1417" w:type="dxa"/>
          </w:tcPr>
          <w:p w:rsidR="000D1DFB" w:rsidRPr="00287E47" w:rsidRDefault="000D1DFB" w:rsidP="00C20C26">
            <w:pPr>
              <w:spacing w:line="240" w:lineRule="auto"/>
              <w:rPr>
                <w:rFonts w:cs="Arial"/>
              </w:rPr>
            </w:pPr>
          </w:p>
        </w:tc>
        <w:tc>
          <w:tcPr>
            <w:tcW w:w="1418" w:type="dxa"/>
          </w:tcPr>
          <w:p w:rsidR="000D1DFB" w:rsidRPr="00287E47" w:rsidRDefault="000D1DFB" w:rsidP="00C20C26">
            <w:pPr>
              <w:spacing w:line="240" w:lineRule="auto"/>
              <w:rPr>
                <w:rFonts w:cs="Arial"/>
              </w:rPr>
            </w:pPr>
          </w:p>
        </w:tc>
      </w:tr>
    </w:tbl>
    <w:p w:rsidR="000D1DFB" w:rsidRDefault="001B12D6" w:rsidP="001B12D6">
      <w:pPr>
        <w:pStyle w:val="Lijstalinea"/>
        <w:numPr>
          <w:ilvl w:val="0"/>
          <w:numId w:val="1"/>
        </w:numPr>
        <w:spacing w:before="240" w:after="120" w:line="240" w:lineRule="auto"/>
        <w:rPr>
          <w:rFonts w:cs="Arial"/>
          <w:b/>
          <w:sz w:val="26"/>
          <w:szCs w:val="26"/>
        </w:rPr>
      </w:pPr>
      <w:r>
        <w:rPr>
          <w:rFonts w:cs="Arial"/>
          <w:b/>
          <w:sz w:val="26"/>
          <w:szCs w:val="26"/>
        </w:rPr>
        <w:lastRenderedPageBreak/>
        <w:t>Job gerelateerde competenties: specifiek</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8"/>
      </w:tblGrid>
      <w:tr w:rsidR="001B12D6" w:rsidRPr="00287E47" w:rsidTr="00C20C26">
        <w:tc>
          <w:tcPr>
            <w:tcW w:w="14142" w:type="dxa"/>
            <w:gridSpan w:val="4"/>
            <w:shd w:val="clear" w:color="auto" w:fill="F2F2F2"/>
          </w:tcPr>
          <w:p w:rsidR="001B12D6" w:rsidRPr="000D1DFB" w:rsidRDefault="00291FB5" w:rsidP="00291FB5">
            <w:pPr>
              <w:pStyle w:val="Kop1"/>
              <w:spacing w:before="0"/>
            </w:pPr>
            <w:bookmarkStart w:id="15" w:name="_Toc427648434"/>
            <w:r>
              <w:rPr>
                <w:rFonts w:ascii="Arial" w:hAnsi="Arial" w:cs="Arial"/>
              </w:rPr>
              <w:t>Specifieke c</w:t>
            </w:r>
            <w:r w:rsidR="001B12D6" w:rsidRPr="00287E47">
              <w:rPr>
                <w:rFonts w:ascii="Arial" w:hAnsi="Arial" w:cs="Arial"/>
              </w:rPr>
              <w:t>ompetentie</w:t>
            </w:r>
            <w:r w:rsidR="001B12D6">
              <w:rPr>
                <w:rFonts w:ascii="Arial" w:hAnsi="Arial" w:cs="Arial"/>
              </w:rPr>
              <w:t>:</w:t>
            </w:r>
            <w:bookmarkEnd w:id="15"/>
            <w:r w:rsidR="001B12D6">
              <w:rPr>
                <w:rFonts w:ascii="Arial" w:hAnsi="Arial" w:cs="Arial"/>
              </w:rPr>
              <w:t xml:space="preserve"> </w:t>
            </w:r>
          </w:p>
        </w:tc>
      </w:tr>
      <w:tr w:rsidR="001B12D6" w:rsidRPr="00287E47" w:rsidTr="00C20C26">
        <w:tc>
          <w:tcPr>
            <w:tcW w:w="5495" w:type="dxa"/>
            <w:shd w:val="clear" w:color="auto" w:fill="F2F2F2"/>
          </w:tcPr>
          <w:p w:rsidR="001B12D6" w:rsidRPr="00287E47" w:rsidRDefault="001B12D6" w:rsidP="00C20C26">
            <w:pPr>
              <w:spacing w:before="60" w:after="60" w:line="240" w:lineRule="auto"/>
              <w:jc w:val="center"/>
              <w:rPr>
                <w:rFonts w:cs="Arial"/>
                <w:b/>
              </w:rPr>
            </w:pPr>
            <w:r w:rsidRPr="00287E47">
              <w:rPr>
                <w:rFonts w:cs="Arial"/>
                <w:b/>
              </w:rPr>
              <w:t>Onderliggende kennis en vaardigheden</w:t>
            </w:r>
          </w:p>
        </w:tc>
        <w:tc>
          <w:tcPr>
            <w:tcW w:w="5812" w:type="dxa"/>
            <w:shd w:val="clear" w:color="auto" w:fill="F2F2F2"/>
          </w:tcPr>
          <w:p w:rsidR="001B12D6" w:rsidRPr="00287E47" w:rsidRDefault="001B12D6" w:rsidP="00C20C26">
            <w:pPr>
              <w:spacing w:before="60" w:after="60" w:line="240" w:lineRule="auto"/>
              <w:jc w:val="center"/>
              <w:rPr>
                <w:rFonts w:cs="Arial"/>
                <w:b/>
              </w:rPr>
            </w:pPr>
            <w:r w:rsidRPr="00287E47">
              <w:rPr>
                <w:rFonts w:cs="Arial"/>
                <w:b/>
              </w:rPr>
              <w:t>Opleidingsacties</w:t>
            </w:r>
          </w:p>
        </w:tc>
        <w:tc>
          <w:tcPr>
            <w:tcW w:w="1417" w:type="dxa"/>
            <w:shd w:val="clear" w:color="auto" w:fill="F2F2F2"/>
          </w:tcPr>
          <w:p w:rsidR="001B12D6" w:rsidRPr="00287E47" w:rsidRDefault="001B12D6" w:rsidP="00C20C26">
            <w:pPr>
              <w:spacing w:before="60" w:after="60" w:line="240" w:lineRule="auto"/>
              <w:jc w:val="center"/>
              <w:rPr>
                <w:rFonts w:cs="Arial"/>
                <w:b/>
              </w:rPr>
            </w:pPr>
            <w:r>
              <w:rPr>
                <w:rFonts w:cs="Arial"/>
                <w:b/>
              </w:rPr>
              <w:t>Voorziene einddatum</w:t>
            </w:r>
          </w:p>
        </w:tc>
        <w:tc>
          <w:tcPr>
            <w:tcW w:w="1418" w:type="dxa"/>
            <w:shd w:val="clear" w:color="auto" w:fill="F2F2F2"/>
          </w:tcPr>
          <w:p w:rsidR="001B12D6" w:rsidRDefault="001B12D6" w:rsidP="00C20C26">
            <w:pPr>
              <w:spacing w:before="60" w:after="60" w:line="240" w:lineRule="auto"/>
              <w:jc w:val="center"/>
              <w:rPr>
                <w:rFonts w:cs="Arial"/>
                <w:b/>
              </w:rPr>
            </w:pPr>
            <w:r>
              <w:rPr>
                <w:rFonts w:cs="Arial"/>
                <w:b/>
              </w:rPr>
              <w:t>Afgewerkt op</w:t>
            </w:r>
          </w:p>
        </w:tc>
      </w:tr>
      <w:tr w:rsidR="001B12D6" w:rsidRPr="00287E47" w:rsidTr="00C20C26">
        <w:tc>
          <w:tcPr>
            <w:tcW w:w="5495" w:type="dxa"/>
            <w:shd w:val="clear" w:color="auto" w:fill="auto"/>
          </w:tcPr>
          <w:p w:rsidR="001B12D6" w:rsidRPr="00287E47" w:rsidRDefault="001B12D6" w:rsidP="00C20C26">
            <w:pPr>
              <w:spacing w:line="240" w:lineRule="auto"/>
              <w:rPr>
                <w:rFonts w:cs="Arial"/>
              </w:rPr>
            </w:pPr>
          </w:p>
        </w:tc>
        <w:tc>
          <w:tcPr>
            <w:tcW w:w="5812" w:type="dxa"/>
            <w:shd w:val="clear" w:color="auto" w:fill="auto"/>
          </w:tcPr>
          <w:p w:rsidR="001B12D6" w:rsidRPr="00287E47" w:rsidRDefault="001B12D6" w:rsidP="00C20C26">
            <w:pPr>
              <w:spacing w:line="240" w:lineRule="auto"/>
              <w:rPr>
                <w:rFonts w:cs="Arial"/>
              </w:rPr>
            </w:pPr>
          </w:p>
        </w:tc>
        <w:tc>
          <w:tcPr>
            <w:tcW w:w="1417" w:type="dxa"/>
          </w:tcPr>
          <w:p w:rsidR="001B12D6" w:rsidRPr="00287E47" w:rsidRDefault="001B12D6" w:rsidP="00C20C26">
            <w:pPr>
              <w:spacing w:line="240" w:lineRule="auto"/>
              <w:rPr>
                <w:rFonts w:cs="Arial"/>
              </w:rPr>
            </w:pPr>
          </w:p>
        </w:tc>
        <w:tc>
          <w:tcPr>
            <w:tcW w:w="1418" w:type="dxa"/>
          </w:tcPr>
          <w:p w:rsidR="001B12D6" w:rsidRPr="00287E47" w:rsidRDefault="001B12D6" w:rsidP="00C20C26">
            <w:pPr>
              <w:spacing w:line="240" w:lineRule="auto"/>
              <w:rPr>
                <w:rFonts w:cs="Arial"/>
              </w:rPr>
            </w:pPr>
          </w:p>
        </w:tc>
      </w:tr>
      <w:tr w:rsidR="001B12D6" w:rsidRPr="00287E47" w:rsidTr="00C20C26">
        <w:tc>
          <w:tcPr>
            <w:tcW w:w="5495" w:type="dxa"/>
            <w:shd w:val="clear" w:color="auto" w:fill="auto"/>
          </w:tcPr>
          <w:p w:rsidR="001B12D6" w:rsidRPr="00287E47" w:rsidRDefault="001B12D6" w:rsidP="00C20C26">
            <w:pPr>
              <w:spacing w:line="240" w:lineRule="auto"/>
              <w:rPr>
                <w:rFonts w:cs="Arial"/>
              </w:rPr>
            </w:pPr>
          </w:p>
        </w:tc>
        <w:tc>
          <w:tcPr>
            <w:tcW w:w="5812" w:type="dxa"/>
            <w:shd w:val="clear" w:color="auto" w:fill="auto"/>
          </w:tcPr>
          <w:p w:rsidR="001B12D6" w:rsidRPr="00287E47" w:rsidRDefault="001B12D6" w:rsidP="00C20C26">
            <w:pPr>
              <w:spacing w:line="240" w:lineRule="auto"/>
              <w:rPr>
                <w:rFonts w:cs="Arial"/>
              </w:rPr>
            </w:pPr>
          </w:p>
        </w:tc>
        <w:tc>
          <w:tcPr>
            <w:tcW w:w="1417" w:type="dxa"/>
          </w:tcPr>
          <w:p w:rsidR="001B12D6" w:rsidRPr="00287E47" w:rsidRDefault="001B12D6" w:rsidP="00C20C26">
            <w:pPr>
              <w:spacing w:line="240" w:lineRule="auto"/>
              <w:rPr>
                <w:rFonts w:cs="Arial"/>
              </w:rPr>
            </w:pPr>
          </w:p>
        </w:tc>
        <w:tc>
          <w:tcPr>
            <w:tcW w:w="1418" w:type="dxa"/>
          </w:tcPr>
          <w:p w:rsidR="001B12D6" w:rsidRPr="00287E47" w:rsidRDefault="001B12D6" w:rsidP="00C20C26">
            <w:pPr>
              <w:spacing w:line="240" w:lineRule="auto"/>
              <w:rPr>
                <w:rFonts w:cs="Arial"/>
              </w:rPr>
            </w:pPr>
          </w:p>
        </w:tc>
      </w:tr>
      <w:tr w:rsidR="001B12D6" w:rsidRPr="00287E47" w:rsidTr="00C20C26">
        <w:tc>
          <w:tcPr>
            <w:tcW w:w="5495" w:type="dxa"/>
            <w:shd w:val="clear" w:color="auto" w:fill="auto"/>
          </w:tcPr>
          <w:p w:rsidR="001B12D6" w:rsidRPr="00287E47" w:rsidRDefault="001B12D6" w:rsidP="00C20C26">
            <w:pPr>
              <w:spacing w:line="240" w:lineRule="auto"/>
              <w:rPr>
                <w:rFonts w:cs="Arial"/>
              </w:rPr>
            </w:pPr>
          </w:p>
        </w:tc>
        <w:tc>
          <w:tcPr>
            <w:tcW w:w="5812" w:type="dxa"/>
            <w:shd w:val="clear" w:color="auto" w:fill="auto"/>
          </w:tcPr>
          <w:p w:rsidR="001B12D6" w:rsidRPr="00287E47" w:rsidRDefault="001B12D6" w:rsidP="00C20C26">
            <w:pPr>
              <w:spacing w:line="240" w:lineRule="auto"/>
              <w:rPr>
                <w:rFonts w:cs="Arial"/>
              </w:rPr>
            </w:pPr>
          </w:p>
        </w:tc>
        <w:tc>
          <w:tcPr>
            <w:tcW w:w="1417" w:type="dxa"/>
          </w:tcPr>
          <w:p w:rsidR="001B12D6" w:rsidRPr="00287E47" w:rsidRDefault="001B12D6" w:rsidP="00C20C26">
            <w:pPr>
              <w:spacing w:line="240" w:lineRule="auto"/>
              <w:rPr>
                <w:rFonts w:cs="Arial"/>
              </w:rPr>
            </w:pPr>
          </w:p>
        </w:tc>
        <w:tc>
          <w:tcPr>
            <w:tcW w:w="1418" w:type="dxa"/>
          </w:tcPr>
          <w:p w:rsidR="001B12D6" w:rsidRPr="00287E47" w:rsidRDefault="001B12D6" w:rsidP="00C20C26">
            <w:pPr>
              <w:spacing w:line="240" w:lineRule="auto"/>
              <w:rPr>
                <w:rFonts w:cs="Arial"/>
              </w:rPr>
            </w:pPr>
          </w:p>
        </w:tc>
      </w:tr>
      <w:tr w:rsidR="001B12D6" w:rsidRPr="00287E47" w:rsidTr="00C20C26">
        <w:tc>
          <w:tcPr>
            <w:tcW w:w="5495" w:type="dxa"/>
            <w:shd w:val="clear" w:color="auto" w:fill="auto"/>
          </w:tcPr>
          <w:p w:rsidR="001B12D6" w:rsidRPr="00287E47" w:rsidRDefault="001B12D6" w:rsidP="00C20C26">
            <w:pPr>
              <w:spacing w:line="240" w:lineRule="auto"/>
              <w:rPr>
                <w:rFonts w:cs="Arial"/>
              </w:rPr>
            </w:pPr>
          </w:p>
        </w:tc>
        <w:tc>
          <w:tcPr>
            <w:tcW w:w="5812" w:type="dxa"/>
            <w:shd w:val="clear" w:color="auto" w:fill="auto"/>
          </w:tcPr>
          <w:p w:rsidR="001B12D6" w:rsidRPr="00287E47" w:rsidRDefault="001B12D6" w:rsidP="00C20C26">
            <w:pPr>
              <w:spacing w:line="240" w:lineRule="auto"/>
              <w:rPr>
                <w:rFonts w:cs="Arial"/>
              </w:rPr>
            </w:pPr>
          </w:p>
        </w:tc>
        <w:tc>
          <w:tcPr>
            <w:tcW w:w="1417" w:type="dxa"/>
          </w:tcPr>
          <w:p w:rsidR="001B12D6" w:rsidRPr="00287E47" w:rsidRDefault="001B12D6" w:rsidP="00C20C26">
            <w:pPr>
              <w:spacing w:line="240" w:lineRule="auto"/>
              <w:rPr>
                <w:rFonts w:cs="Arial"/>
              </w:rPr>
            </w:pPr>
          </w:p>
        </w:tc>
        <w:tc>
          <w:tcPr>
            <w:tcW w:w="1418" w:type="dxa"/>
          </w:tcPr>
          <w:p w:rsidR="001B12D6" w:rsidRPr="00287E47" w:rsidRDefault="001B12D6" w:rsidP="00C20C26">
            <w:pPr>
              <w:spacing w:line="240" w:lineRule="auto"/>
              <w:rPr>
                <w:rFonts w:cs="Arial"/>
              </w:rPr>
            </w:pPr>
          </w:p>
        </w:tc>
      </w:tr>
      <w:tr w:rsidR="001B12D6" w:rsidRPr="00287E47" w:rsidTr="00C20C26">
        <w:tc>
          <w:tcPr>
            <w:tcW w:w="5495" w:type="dxa"/>
            <w:shd w:val="clear" w:color="auto" w:fill="auto"/>
          </w:tcPr>
          <w:p w:rsidR="001B12D6" w:rsidRPr="00287E47" w:rsidRDefault="001B12D6" w:rsidP="00C20C26">
            <w:pPr>
              <w:spacing w:line="240" w:lineRule="auto"/>
              <w:rPr>
                <w:rFonts w:cs="Arial"/>
              </w:rPr>
            </w:pPr>
          </w:p>
        </w:tc>
        <w:tc>
          <w:tcPr>
            <w:tcW w:w="5812" w:type="dxa"/>
            <w:shd w:val="clear" w:color="auto" w:fill="auto"/>
          </w:tcPr>
          <w:p w:rsidR="001B12D6" w:rsidRPr="00287E47" w:rsidRDefault="001B12D6" w:rsidP="00C20C26">
            <w:pPr>
              <w:spacing w:line="240" w:lineRule="auto"/>
              <w:rPr>
                <w:rFonts w:cs="Arial"/>
              </w:rPr>
            </w:pPr>
          </w:p>
        </w:tc>
        <w:tc>
          <w:tcPr>
            <w:tcW w:w="1417" w:type="dxa"/>
          </w:tcPr>
          <w:p w:rsidR="001B12D6" w:rsidRPr="00287E47" w:rsidRDefault="001B12D6" w:rsidP="00C20C26">
            <w:pPr>
              <w:spacing w:line="240" w:lineRule="auto"/>
              <w:rPr>
                <w:rFonts w:cs="Arial"/>
              </w:rPr>
            </w:pPr>
          </w:p>
        </w:tc>
        <w:tc>
          <w:tcPr>
            <w:tcW w:w="1418" w:type="dxa"/>
          </w:tcPr>
          <w:p w:rsidR="001B12D6" w:rsidRPr="00287E47" w:rsidRDefault="001B12D6" w:rsidP="00C20C26">
            <w:pPr>
              <w:spacing w:line="240" w:lineRule="auto"/>
              <w:rPr>
                <w:rFonts w:cs="Arial"/>
              </w:rPr>
            </w:pPr>
          </w:p>
        </w:tc>
      </w:tr>
      <w:tr w:rsidR="001B12D6" w:rsidRPr="00287E47" w:rsidTr="00C20C26">
        <w:tc>
          <w:tcPr>
            <w:tcW w:w="14142" w:type="dxa"/>
            <w:gridSpan w:val="4"/>
            <w:shd w:val="clear" w:color="auto" w:fill="auto"/>
          </w:tcPr>
          <w:p w:rsidR="001B12D6" w:rsidRPr="007D3C9E" w:rsidRDefault="001B12D6" w:rsidP="00C20C26">
            <w:pPr>
              <w:widowControl w:val="0"/>
              <w:suppressAutoHyphens/>
              <w:spacing w:line="240" w:lineRule="auto"/>
              <w:rPr>
                <w:b/>
              </w:rPr>
            </w:pPr>
          </w:p>
        </w:tc>
      </w:tr>
    </w:tbl>
    <w:p w:rsidR="002D0108" w:rsidRDefault="00133769" w:rsidP="002D0108">
      <w:pPr>
        <w:numPr>
          <w:ilvl w:val="0"/>
          <w:numId w:val="1"/>
        </w:numPr>
        <w:spacing w:before="240" w:after="120" w:line="240" w:lineRule="auto"/>
        <w:ind w:left="425" w:hanging="425"/>
        <w:rPr>
          <w:rFonts w:cs="Arial"/>
          <w:b/>
          <w:sz w:val="26"/>
          <w:szCs w:val="26"/>
        </w:rPr>
      </w:pPr>
      <w:r>
        <w:rPr>
          <w:rFonts w:cs="Arial"/>
          <w:b/>
          <w:sz w:val="26"/>
          <w:szCs w:val="26"/>
        </w:rPr>
        <w:t>Persoonsgebonden competenties</w:t>
      </w:r>
    </w:p>
    <w:tbl>
      <w:tblPr>
        <w:tblW w:w="14601" w:type="dxa"/>
        <w:tblInd w:w="-34" w:type="dxa"/>
        <w:shd w:val="clear" w:color="auto" w:fill="FFFFFF"/>
        <w:tblCellMar>
          <w:left w:w="0" w:type="dxa"/>
          <w:right w:w="0" w:type="dxa"/>
        </w:tblCellMar>
        <w:tblLook w:val="04A0" w:firstRow="1" w:lastRow="0" w:firstColumn="1" w:lastColumn="0" w:noHBand="0" w:noVBand="1"/>
      </w:tblPr>
      <w:tblGrid>
        <w:gridCol w:w="2694"/>
        <w:gridCol w:w="11907"/>
      </w:tblGrid>
      <w:tr w:rsidR="00133769" w:rsidRPr="00287E47" w:rsidTr="00D039D5">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33769" w:rsidRPr="00D039D5" w:rsidRDefault="00133769" w:rsidP="00D039D5">
            <w:pPr>
              <w:spacing w:before="120" w:after="120" w:line="240" w:lineRule="auto"/>
              <w:rPr>
                <w:rFonts w:eastAsia="Times New Roman" w:cs="Arial"/>
                <w:bCs/>
                <w:color w:val="222222"/>
                <w:lang w:val="nl-NL" w:eastAsia="nl-BE"/>
              </w:rPr>
            </w:pPr>
            <w:r>
              <w:rPr>
                <w:rFonts w:cs="Arial"/>
                <w:b/>
              </w:rPr>
              <w:t>Competentie</w:t>
            </w:r>
          </w:p>
        </w:tc>
        <w:tc>
          <w:tcPr>
            <w:tcW w:w="1190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133769" w:rsidRPr="0096268D" w:rsidRDefault="00133769" w:rsidP="00C20C26">
            <w:pPr>
              <w:spacing w:before="60" w:after="60" w:line="240" w:lineRule="auto"/>
              <w:jc w:val="center"/>
              <w:rPr>
                <w:rFonts w:cs="Arial"/>
                <w:b/>
              </w:rPr>
            </w:pPr>
            <w:r>
              <w:rPr>
                <w:rFonts w:cs="Arial"/>
                <w:b/>
              </w:rPr>
              <w:t>Opleidingsactie</w:t>
            </w:r>
          </w:p>
        </w:tc>
      </w:tr>
      <w:tr w:rsidR="00133769" w:rsidRPr="00287E47" w:rsidTr="00D039D5">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33769" w:rsidRPr="000D446E" w:rsidRDefault="00133769" w:rsidP="00931888">
            <w:pPr>
              <w:shd w:val="clear" w:color="auto" w:fill="FFFFFF"/>
              <w:spacing w:after="30" w:line="273" w:lineRule="atLeast"/>
              <w:rPr>
                <w:rFonts w:cs="Arial"/>
              </w:rPr>
            </w:pPr>
            <w:r>
              <w:rPr>
                <w:rFonts w:cs="Arial"/>
              </w:rPr>
              <w:t>Communicatief zijn</w:t>
            </w:r>
          </w:p>
        </w:tc>
        <w:tc>
          <w:tcPr>
            <w:tcW w:w="11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Pr="000D446E" w:rsidRDefault="00133769" w:rsidP="00C20C26">
            <w:pPr>
              <w:spacing w:before="120" w:after="120" w:line="240" w:lineRule="auto"/>
              <w:rPr>
                <w:rFonts w:cs="Arial"/>
              </w:rPr>
            </w:pPr>
            <w:r>
              <w:rPr>
                <w:rFonts w:eastAsia="Times New Roman" w:cs="Arial"/>
                <w:bCs/>
                <w:color w:val="222222"/>
                <w:lang w:val="nl-NL" w:eastAsia="nl-BE"/>
              </w:rPr>
              <w:t>De cursist leert eenvoudige verkoopgesprekken voeren om nadien te evolueren naar situaties waarin het gaat om moeilijkere prijsonderhandelingen, nevenverkoop realiseren…</w:t>
            </w:r>
          </w:p>
        </w:tc>
      </w:tr>
      <w:tr w:rsidR="00133769" w:rsidRPr="00287E47" w:rsidTr="00D039D5">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33769" w:rsidRDefault="00133769" w:rsidP="00C20C26">
            <w:pPr>
              <w:shd w:val="clear" w:color="auto" w:fill="FFFFFF"/>
              <w:spacing w:after="30" w:line="273" w:lineRule="atLeast"/>
              <w:rPr>
                <w:rFonts w:cs="Arial"/>
              </w:rPr>
            </w:pPr>
            <w:r>
              <w:rPr>
                <w:rFonts w:cs="Arial"/>
              </w:rPr>
              <w:t>Flexibel zijn</w:t>
            </w:r>
          </w:p>
        </w:tc>
        <w:tc>
          <w:tcPr>
            <w:tcW w:w="11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Pr="00A41810" w:rsidRDefault="00133769" w:rsidP="00FB7FC7">
            <w:pPr>
              <w:rPr>
                <w:rFonts w:eastAsia="Times New Roman" w:cs="Arial"/>
                <w:bCs/>
                <w:color w:val="222222"/>
                <w:lang w:val="nl-NL" w:eastAsia="nl-BE"/>
              </w:rPr>
            </w:pPr>
            <w:r w:rsidRPr="00A41810">
              <w:rPr>
                <w:rFonts w:eastAsia="Times New Roman" w:cs="Arial"/>
                <w:bCs/>
                <w:color w:val="222222"/>
                <w:lang w:val="nl-NL" w:eastAsia="nl-BE"/>
              </w:rPr>
              <w:t>Cursist en begeleider maken afspraken over taken en/of uurroosters. De cursist volgt de afgesproken taken en/of uurroosters en leert zich aanpassen aan een veranderende planning.</w:t>
            </w:r>
          </w:p>
        </w:tc>
      </w:tr>
      <w:tr w:rsidR="00133769" w:rsidRPr="00287E47" w:rsidTr="00D039D5">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33769" w:rsidRPr="00B15348" w:rsidRDefault="00133769" w:rsidP="00C20C26">
            <w:pPr>
              <w:shd w:val="clear" w:color="auto" w:fill="FFFFFF"/>
              <w:spacing w:after="30" w:line="273" w:lineRule="atLeast"/>
              <w:rPr>
                <w:rFonts w:cs="Arial"/>
              </w:rPr>
            </w:pPr>
            <w:r>
              <w:rPr>
                <w:rFonts w:cs="Arial"/>
              </w:rPr>
              <w:t>Klantgericht zijn</w:t>
            </w:r>
          </w:p>
        </w:tc>
        <w:tc>
          <w:tcPr>
            <w:tcW w:w="11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Pr="000D446E" w:rsidRDefault="00133769" w:rsidP="00C20C26">
            <w:pPr>
              <w:spacing w:before="120" w:after="120" w:line="240" w:lineRule="auto"/>
              <w:rPr>
                <w:rFonts w:cs="Arial"/>
              </w:rPr>
            </w:pPr>
            <w:r>
              <w:rPr>
                <w:rFonts w:eastAsia="Times New Roman" w:cs="Arial"/>
                <w:bCs/>
                <w:color w:val="222222"/>
                <w:lang w:val="nl-NL" w:eastAsia="nl-BE"/>
              </w:rPr>
              <w:t>De cursist leer aanvankelijk eenvoudige klantencontacten hanteren om daarna meer complexe en conflictueuze contacten op te nemen.</w:t>
            </w:r>
          </w:p>
        </w:tc>
      </w:tr>
      <w:tr w:rsidR="00133769" w:rsidRPr="00287E47" w:rsidTr="005A3ADF">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Pr="009E1BFB" w:rsidRDefault="00133769" w:rsidP="00FB7FC7">
            <w:pPr>
              <w:rPr>
                <w:rFonts w:eastAsia="Times New Roman" w:cs="Arial"/>
                <w:bCs/>
                <w:color w:val="222222"/>
                <w:lang w:val="nl-NL" w:eastAsia="nl-BE"/>
              </w:rPr>
            </w:pPr>
            <w:r w:rsidRPr="009E1BFB">
              <w:rPr>
                <w:rFonts w:eastAsia="Times New Roman" w:cs="Arial"/>
                <w:bCs/>
                <w:color w:val="222222"/>
                <w:lang w:val="nl-NL" w:eastAsia="nl-BE"/>
              </w:rPr>
              <w:t xml:space="preserve">Kunnen omgaan met </w:t>
            </w:r>
            <w:r w:rsidRPr="009E1BFB">
              <w:rPr>
                <w:rFonts w:eastAsia="Times New Roman" w:cs="Arial"/>
                <w:bCs/>
                <w:color w:val="222222"/>
                <w:lang w:val="nl-NL" w:eastAsia="nl-BE"/>
              </w:rPr>
              <w:lastRenderedPageBreak/>
              <w:t>stress</w:t>
            </w:r>
          </w:p>
        </w:tc>
        <w:tc>
          <w:tcPr>
            <w:tcW w:w="11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Pr="009E1BFB" w:rsidRDefault="00133769" w:rsidP="00FB7FC7">
            <w:pPr>
              <w:rPr>
                <w:rFonts w:eastAsia="Times New Roman" w:cs="Arial"/>
                <w:bCs/>
                <w:color w:val="222222"/>
                <w:lang w:val="nl-NL" w:eastAsia="nl-BE"/>
              </w:rPr>
            </w:pPr>
            <w:r w:rsidRPr="009E1BFB">
              <w:rPr>
                <w:rFonts w:eastAsia="Times New Roman" w:cs="Arial"/>
                <w:bCs/>
                <w:color w:val="222222"/>
                <w:lang w:val="nl-NL" w:eastAsia="nl-BE"/>
              </w:rPr>
              <w:lastRenderedPageBreak/>
              <w:t xml:space="preserve">De begeleider bewaakt en helpt de cursist omgaan met tijdsdruk, werkdruk, kritiek of teleurstelling. De begeleider waakt </w:t>
            </w:r>
            <w:r w:rsidRPr="009E1BFB">
              <w:rPr>
                <w:rFonts w:eastAsia="Times New Roman" w:cs="Arial"/>
                <w:bCs/>
                <w:color w:val="222222"/>
                <w:lang w:val="nl-NL" w:eastAsia="nl-BE"/>
              </w:rPr>
              <w:lastRenderedPageBreak/>
              <w:t>er over dat kritiek enkel werk gerelateerd is en treedt op bij persoon gerelateerde kritiek.</w:t>
            </w:r>
          </w:p>
          <w:p w:rsidR="00133769" w:rsidRPr="009E1BFB" w:rsidRDefault="00133769" w:rsidP="00FB7FC7">
            <w:pPr>
              <w:rPr>
                <w:rFonts w:eastAsia="Times New Roman" w:cs="Arial"/>
                <w:bCs/>
                <w:color w:val="222222"/>
                <w:lang w:val="nl-NL" w:eastAsia="nl-BE"/>
              </w:rPr>
            </w:pPr>
            <w:r w:rsidRPr="009E1BFB">
              <w:rPr>
                <w:rFonts w:eastAsia="Times New Roman" w:cs="Arial"/>
                <w:bCs/>
                <w:color w:val="222222"/>
                <w:lang w:val="nl-NL" w:eastAsia="nl-BE"/>
              </w:rPr>
              <w:t xml:space="preserve">via </w:t>
            </w:r>
            <w:hyperlink r:id="rId10" w:history="1">
              <w:r w:rsidRPr="009E1BFB">
                <w:rPr>
                  <w:rStyle w:val="Hyperlink"/>
                  <w:rFonts w:eastAsia="Times New Roman" w:cs="Arial"/>
                  <w:bCs/>
                  <w:lang w:val="nl-NL" w:eastAsia="nl-BE"/>
                </w:rPr>
                <w:t>www.vdab.be</w:t>
              </w:r>
            </w:hyperlink>
            <w:r w:rsidRPr="009E1BFB">
              <w:rPr>
                <w:rFonts w:eastAsia="Times New Roman" w:cs="Arial"/>
                <w:bCs/>
                <w:color w:val="222222"/>
                <w:lang w:val="nl-NL" w:eastAsia="nl-BE"/>
              </w:rPr>
              <w:t xml:space="preserve">: NHA-opleiding Stressmanagement (E06549, betalend) of </w:t>
            </w:r>
            <w:proofErr w:type="spellStart"/>
            <w:r w:rsidRPr="009E1BFB">
              <w:rPr>
                <w:rFonts w:eastAsia="Times New Roman" w:cs="Arial"/>
                <w:bCs/>
                <w:color w:val="222222"/>
                <w:lang w:val="nl-NL" w:eastAsia="nl-BE"/>
              </w:rPr>
              <w:t>Webleercursus</w:t>
            </w:r>
            <w:proofErr w:type="spellEnd"/>
            <w:r w:rsidRPr="009E1BFB">
              <w:rPr>
                <w:rFonts w:eastAsia="Times New Roman" w:cs="Arial"/>
                <w:bCs/>
                <w:color w:val="222222"/>
                <w:lang w:val="nl-NL" w:eastAsia="nl-BE"/>
              </w:rPr>
              <w:t xml:space="preserve"> (gratis)</w:t>
            </w:r>
          </w:p>
        </w:tc>
      </w:tr>
      <w:tr w:rsidR="00133769" w:rsidRPr="00287E47" w:rsidTr="00D039D5">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33769" w:rsidRDefault="00133769" w:rsidP="00C20C26">
            <w:pPr>
              <w:shd w:val="clear" w:color="auto" w:fill="FFFFFF"/>
              <w:spacing w:after="30" w:line="273" w:lineRule="atLeast"/>
              <w:rPr>
                <w:rFonts w:cs="Arial"/>
              </w:rPr>
            </w:pPr>
            <w:r>
              <w:rPr>
                <w:rFonts w:cs="Arial"/>
              </w:rPr>
              <w:lastRenderedPageBreak/>
              <w:t>Plannen en organiseren</w:t>
            </w:r>
          </w:p>
        </w:tc>
        <w:tc>
          <w:tcPr>
            <w:tcW w:w="11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Default="00133769" w:rsidP="00C20C26">
            <w:pPr>
              <w:spacing w:before="120" w:after="120" w:line="240" w:lineRule="auto"/>
              <w:rPr>
                <w:rFonts w:cs="Arial"/>
              </w:rPr>
            </w:pPr>
            <w:r w:rsidRPr="009E1BFB">
              <w:rPr>
                <w:rFonts w:eastAsia="Times New Roman" w:cs="Arial"/>
                <w:bCs/>
                <w:color w:val="222222"/>
                <w:lang w:val="nl-NL" w:eastAsia="nl-BE"/>
              </w:rPr>
              <w:t>Cursist en begeleider maken afspraken over een werkplanning en resultaat. De cursist leert belangrijke dingen van minder belangrijke onderscheiden.</w:t>
            </w:r>
          </w:p>
        </w:tc>
      </w:tr>
      <w:tr w:rsidR="00133769" w:rsidRPr="00287E47" w:rsidTr="00D039D5">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33769" w:rsidRDefault="00133769" w:rsidP="00C20C26">
            <w:pPr>
              <w:shd w:val="clear" w:color="auto" w:fill="FFFFFF"/>
              <w:spacing w:after="30" w:line="273" w:lineRule="atLeast"/>
              <w:rPr>
                <w:rFonts w:cs="Arial"/>
              </w:rPr>
            </w:pPr>
            <w:r>
              <w:rPr>
                <w:rFonts w:cs="Arial"/>
              </w:rPr>
              <w:t>Verzorgd voorkomen</w:t>
            </w:r>
          </w:p>
        </w:tc>
        <w:tc>
          <w:tcPr>
            <w:tcW w:w="11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Default="00133769" w:rsidP="00C20C26">
            <w:pPr>
              <w:spacing w:before="120" w:after="120" w:line="240" w:lineRule="auto"/>
              <w:rPr>
                <w:rFonts w:cs="Arial"/>
              </w:rPr>
            </w:pPr>
            <w:r>
              <w:rPr>
                <w:rFonts w:cs="Arial"/>
              </w:rPr>
              <w:t>Als visitekaartje van het bedrijf is een verzorgd voorkomen een absolute must. Ook je onthaalruimte moet opgeruimd en in orde zijn.</w:t>
            </w:r>
          </w:p>
        </w:tc>
      </w:tr>
      <w:tr w:rsidR="00133769" w:rsidRPr="00287E47" w:rsidTr="001E5B2F">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Pr="00137861" w:rsidRDefault="00133769" w:rsidP="00FB7FC7">
            <w:pPr>
              <w:rPr>
                <w:rFonts w:eastAsia="Times New Roman" w:cs="Arial"/>
                <w:bCs/>
                <w:color w:val="222222"/>
                <w:lang w:val="nl-NL" w:eastAsia="nl-BE"/>
              </w:rPr>
            </w:pPr>
            <w:r w:rsidRPr="00137861">
              <w:rPr>
                <w:rFonts w:eastAsia="Times New Roman" w:cs="Arial"/>
                <w:bCs/>
                <w:color w:val="222222"/>
                <w:lang w:val="nl-NL" w:eastAsia="nl-BE"/>
              </w:rPr>
              <w:t xml:space="preserve">Vlot kunnen communiceren </w:t>
            </w:r>
          </w:p>
        </w:tc>
        <w:tc>
          <w:tcPr>
            <w:tcW w:w="11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Pr="00137861" w:rsidRDefault="00133769" w:rsidP="00FB7FC7">
            <w:pPr>
              <w:rPr>
                <w:rFonts w:eastAsia="Times New Roman" w:cs="Arial"/>
                <w:bCs/>
                <w:color w:val="222222"/>
                <w:lang w:val="nl-NL" w:eastAsia="nl-BE"/>
              </w:rPr>
            </w:pPr>
            <w:r w:rsidRPr="00137861">
              <w:rPr>
                <w:rFonts w:eastAsia="Times New Roman" w:cs="Arial"/>
                <w:bCs/>
                <w:color w:val="222222"/>
                <w:lang w:val="nl-NL" w:eastAsia="nl-BE"/>
              </w:rPr>
              <w:t>De cursist kan zowel met mondelinge als schriftelijke informatie omgaan op een niveau dat vereist is voor de uitoefening van zijn job.</w:t>
            </w:r>
          </w:p>
        </w:tc>
      </w:tr>
      <w:tr w:rsidR="00133769" w:rsidRPr="00287E47" w:rsidTr="00D039D5">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33769" w:rsidRDefault="00133769" w:rsidP="00C20C26">
            <w:pPr>
              <w:shd w:val="clear" w:color="auto" w:fill="FFFFFF"/>
              <w:spacing w:after="30" w:line="273" w:lineRule="atLeast"/>
              <w:rPr>
                <w:rFonts w:cs="Arial"/>
              </w:rPr>
            </w:pPr>
            <w:r>
              <w:rPr>
                <w:rFonts w:cs="Arial"/>
              </w:rPr>
              <w:t>Zelfstandig werken</w:t>
            </w:r>
          </w:p>
        </w:tc>
        <w:tc>
          <w:tcPr>
            <w:tcW w:w="11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Pr="00133769" w:rsidRDefault="00133769" w:rsidP="00133769">
            <w:pPr>
              <w:rPr>
                <w:rFonts w:eastAsia="Times New Roman" w:cs="Arial"/>
                <w:bCs/>
                <w:color w:val="222222"/>
                <w:lang w:val="nl-NL" w:eastAsia="nl-BE"/>
              </w:rPr>
            </w:pPr>
            <w:r w:rsidRPr="00133769">
              <w:rPr>
                <w:rFonts w:eastAsia="Times New Roman" w:cs="Arial"/>
                <w:bCs/>
                <w:color w:val="222222"/>
                <w:lang w:val="nl-NL" w:eastAsia="nl-BE"/>
              </w:rPr>
              <w:t>De cursist oefent in zelfstandig werken rond beschikbare tijd en middelen.</w:t>
            </w:r>
          </w:p>
          <w:p w:rsidR="00133769" w:rsidRDefault="00133769" w:rsidP="00133769">
            <w:pPr>
              <w:tabs>
                <w:tab w:val="left" w:pos="11374"/>
              </w:tabs>
              <w:spacing w:before="120" w:after="120" w:line="240" w:lineRule="auto"/>
              <w:rPr>
                <w:rFonts w:cs="Arial"/>
              </w:rPr>
            </w:pPr>
            <w:r w:rsidRPr="00133769">
              <w:rPr>
                <w:rFonts w:eastAsia="Times New Roman" w:cs="Arial"/>
                <w:bCs/>
                <w:color w:val="222222"/>
                <w:lang w:val="nl-NL" w:eastAsia="nl-BE"/>
              </w:rPr>
              <w:t>De cursist leren om zelfstandig,  zonder hulp of toezicht,  gedurende lange tijd aan een taak te werken en het eigen werk te evalueren</w:t>
            </w:r>
          </w:p>
        </w:tc>
      </w:tr>
      <w:tr w:rsidR="00133769" w:rsidRPr="00287E47" w:rsidTr="00D039D5">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33769" w:rsidRDefault="00133769" w:rsidP="00C20C26">
            <w:pPr>
              <w:shd w:val="clear" w:color="auto" w:fill="FFFFFF"/>
              <w:spacing w:after="30" w:line="273" w:lineRule="atLeast"/>
              <w:rPr>
                <w:rFonts w:cs="Arial"/>
              </w:rPr>
            </w:pPr>
            <w:r>
              <w:rPr>
                <w:rFonts w:cs="Arial"/>
              </w:rPr>
              <w:t>Zorgvuldig en nauwkeurig werken</w:t>
            </w:r>
          </w:p>
        </w:tc>
        <w:tc>
          <w:tcPr>
            <w:tcW w:w="119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33769" w:rsidRDefault="00133769" w:rsidP="00C20C26">
            <w:pPr>
              <w:spacing w:before="120" w:after="120" w:line="240" w:lineRule="auto"/>
              <w:rPr>
                <w:rFonts w:cs="Arial"/>
              </w:rPr>
            </w:pPr>
            <w:r w:rsidRPr="00133769">
              <w:rPr>
                <w:rFonts w:cs="Arial"/>
              </w:rPr>
              <w:t>De cursist oefent in nauwkeurig werken volgens de normen en specifieke details en het eigen werk contro</w:t>
            </w:r>
            <w:r>
              <w:rPr>
                <w:rFonts w:cs="Arial"/>
              </w:rPr>
              <w:t>leren.</w:t>
            </w:r>
          </w:p>
        </w:tc>
      </w:tr>
    </w:tbl>
    <w:p w:rsidR="002D0108" w:rsidRPr="0096268D" w:rsidRDefault="002D0108" w:rsidP="002D0108">
      <w:pPr>
        <w:numPr>
          <w:ilvl w:val="0"/>
          <w:numId w:val="1"/>
        </w:numPr>
        <w:spacing w:before="240" w:after="120" w:line="240" w:lineRule="auto"/>
        <w:ind w:left="425" w:hanging="425"/>
        <w:rPr>
          <w:rFonts w:cs="Arial"/>
          <w:b/>
          <w:sz w:val="26"/>
          <w:szCs w:val="26"/>
        </w:rPr>
      </w:pPr>
      <w:r>
        <w:rPr>
          <w:rFonts w:cs="Arial"/>
          <w:b/>
          <w:sz w:val="26"/>
          <w:szCs w:val="26"/>
        </w:rPr>
        <w:t>Bedrijfsspecifieke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068"/>
        <w:gridCol w:w="7276"/>
        <w:gridCol w:w="1413"/>
        <w:gridCol w:w="1394"/>
      </w:tblGrid>
      <w:tr w:rsidR="002D0108" w:rsidRPr="00287E47" w:rsidTr="00C20C26">
        <w:tc>
          <w:tcPr>
            <w:tcW w:w="406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2D0108" w:rsidRPr="0096268D" w:rsidRDefault="002D0108" w:rsidP="00C20C26">
            <w:pPr>
              <w:spacing w:before="60" w:after="60" w:line="240" w:lineRule="auto"/>
              <w:jc w:val="center"/>
              <w:rPr>
                <w:rFonts w:cs="Arial"/>
                <w:b/>
              </w:rPr>
            </w:pPr>
            <w:r>
              <w:rPr>
                <w:rFonts w:cs="Arial"/>
                <w:b/>
              </w:rPr>
              <w:t>competenties</w:t>
            </w:r>
          </w:p>
        </w:tc>
        <w:tc>
          <w:tcPr>
            <w:tcW w:w="7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2D0108" w:rsidRPr="0096268D" w:rsidRDefault="002D0108" w:rsidP="00C20C26">
            <w:pPr>
              <w:spacing w:before="60" w:after="60" w:line="240" w:lineRule="auto"/>
              <w:jc w:val="center"/>
              <w:rPr>
                <w:rFonts w:cs="Arial"/>
                <w:b/>
              </w:rPr>
            </w:pPr>
            <w:r>
              <w:rPr>
                <w:rFonts w:cs="Arial"/>
                <w:b/>
              </w:rPr>
              <w:t>Opleidingsactie</w:t>
            </w:r>
          </w:p>
        </w:tc>
        <w:tc>
          <w:tcPr>
            <w:tcW w:w="1413" w:type="dxa"/>
            <w:tcBorders>
              <w:top w:val="single" w:sz="4" w:space="0" w:color="auto"/>
              <w:left w:val="single" w:sz="4" w:space="0" w:color="auto"/>
              <w:bottom w:val="single" w:sz="4" w:space="0" w:color="auto"/>
              <w:right w:val="single" w:sz="4" w:space="0" w:color="auto"/>
            </w:tcBorders>
            <w:shd w:val="clear" w:color="auto" w:fill="F2F2F2"/>
          </w:tcPr>
          <w:p w:rsidR="002D0108" w:rsidRDefault="002D0108" w:rsidP="00C20C26">
            <w:pPr>
              <w:spacing w:before="60" w:after="60" w:line="240" w:lineRule="auto"/>
              <w:jc w:val="center"/>
              <w:rPr>
                <w:rFonts w:cs="Arial"/>
                <w:b/>
              </w:rPr>
            </w:pPr>
            <w:r>
              <w:rPr>
                <w:rFonts w:cs="Arial"/>
                <w:b/>
              </w:rPr>
              <w:t>Voorziene einddatum</w:t>
            </w:r>
          </w:p>
        </w:tc>
        <w:tc>
          <w:tcPr>
            <w:tcW w:w="1394" w:type="dxa"/>
            <w:tcBorders>
              <w:top w:val="single" w:sz="4" w:space="0" w:color="auto"/>
              <w:left w:val="single" w:sz="4" w:space="0" w:color="auto"/>
              <w:bottom w:val="single" w:sz="4" w:space="0" w:color="auto"/>
              <w:right w:val="single" w:sz="4" w:space="0" w:color="auto"/>
            </w:tcBorders>
            <w:shd w:val="clear" w:color="auto" w:fill="F2F2F2"/>
          </w:tcPr>
          <w:p w:rsidR="002D0108" w:rsidRDefault="002D0108" w:rsidP="00C20C26">
            <w:pPr>
              <w:spacing w:before="60" w:after="60" w:line="240" w:lineRule="auto"/>
              <w:jc w:val="center"/>
              <w:rPr>
                <w:rFonts w:cs="Arial"/>
                <w:b/>
              </w:rPr>
            </w:pPr>
            <w:r>
              <w:rPr>
                <w:rFonts w:cs="Arial"/>
                <w:b/>
              </w:rPr>
              <w:t>Afgewerkt op</w:t>
            </w:r>
          </w:p>
        </w:tc>
      </w:tr>
      <w:tr w:rsidR="002D0108" w:rsidRPr="00287E47" w:rsidTr="00C20C26">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r>
      <w:tr w:rsidR="002D0108" w:rsidRPr="00287E47" w:rsidTr="00C20C26">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r>
      <w:tr w:rsidR="002D0108" w:rsidRPr="00287E47" w:rsidTr="00C20C26">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2D0108" w:rsidRPr="006A2453" w:rsidRDefault="002D0108" w:rsidP="00C20C26">
            <w:pPr>
              <w:spacing w:before="120" w:after="120" w:line="240" w:lineRule="auto"/>
              <w:jc w:val="center"/>
              <w:rPr>
                <w:rFonts w:eastAsia="Times New Roman" w:cs="Arial"/>
                <w:b/>
                <w:bCs/>
                <w:color w:val="222222"/>
                <w:sz w:val="24"/>
                <w:lang w:val="nl-NL" w:eastAsia="nl-BE"/>
              </w:rPr>
            </w:pPr>
          </w:p>
        </w:tc>
      </w:tr>
    </w:tbl>
    <w:p w:rsidR="00D64F23" w:rsidRDefault="00D64F23" w:rsidP="00A41F84">
      <w:pPr>
        <w:shd w:val="clear" w:color="auto" w:fill="FFFFFF"/>
      </w:pPr>
    </w:p>
    <w:sectPr w:rsidR="00D64F23" w:rsidSect="00C20C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33" w:rsidRDefault="00473633" w:rsidP="002D0108">
      <w:pPr>
        <w:spacing w:after="0" w:line="240" w:lineRule="auto"/>
      </w:pPr>
      <w:r>
        <w:separator/>
      </w:r>
    </w:p>
  </w:endnote>
  <w:endnote w:type="continuationSeparator" w:id="0">
    <w:p w:rsidR="00473633" w:rsidRDefault="00473633" w:rsidP="002D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33" w:rsidRDefault="00473633" w:rsidP="002D0108">
      <w:pPr>
        <w:spacing w:after="0" w:line="240" w:lineRule="auto"/>
      </w:pPr>
      <w:r>
        <w:separator/>
      </w:r>
    </w:p>
  </w:footnote>
  <w:footnote w:type="continuationSeparator" w:id="0">
    <w:p w:rsidR="00473633" w:rsidRDefault="00473633" w:rsidP="002D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89" w:rsidRDefault="00462789" w:rsidP="0025619A">
    <w:pPr>
      <w:pStyle w:val="Koptekst"/>
      <w:ind w:firstLine="2832"/>
    </w:pPr>
    <w:r>
      <w:rPr>
        <w:noProof/>
        <w:lang w:eastAsia="nl-BE"/>
      </w:rPr>
      <w:drawing>
        <wp:anchor distT="0" distB="0" distL="114300" distR="114300" simplePos="0" relativeHeight="251659264" behindDoc="0" locked="0" layoutInCell="1" allowOverlap="1" wp14:anchorId="117F5B5A" wp14:editId="5DE04264">
          <wp:simplePos x="0" y="0"/>
          <wp:positionH relativeFrom="column">
            <wp:posOffset>230505</wp:posOffset>
          </wp:positionH>
          <wp:positionV relativeFrom="paragraph">
            <wp:posOffset>-175260</wp:posOffset>
          </wp:positionV>
          <wp:extent cx="863600" cy="390525"/>
          <wp:effectExtent l="0" t="0" r="0" b="9525"/>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19A">
      <w:rPr>
        <w:rFonts w:cs="Arial"/>
        <w:b/>
        <w:sz w:val="28"/>
      </w:rPr>
      <w:t xml:space="preserve">Opleidingsplan </w:t>
    </w:r>
    <w:r>
      <w:rPr>
        <w:rFonts w:cs="Arial"/>
        <w:b/>
        <w:sz w:val="28"/>
      </w:rPr>
      <w:t>manager hotel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196300"/>
    <w:multiLevelType w:val="hybridMultilevel"/>
    <w:tmpl w:val="1FC2CADE"/>
    <w:lvl w:ilvl="0" w:tplc="D430BF5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3B0CF1"/>
    <w:multiLevelType w:val="multilevel"/>
    <w:tmpl w:val="603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B640A"/>
    <w:multiLevelType w:val="hybridMultilevel"/>
    <w:tmpl w:val="1E527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7D054C8"/>
    <w:multiLevelType w:val="hybridMultilevel"/>
    <w:tmpl w:val="0624FD38"/>
    <w:lvl w:ilvl="0" w:tplc="F9D29DC2">
      <w:start w:val="1"/>
      <w:numFmt w:val="decimal"/>
      <w:pStyle w:val="Inhop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BAD6FC8"/>
    <w:multiLevelType w:val="hybridMultilevel"/>
    <w:tmpl w:val="81C8486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08"/>
    <w:rsid w:val="00072472"/>
    <w:rsid w:val="00074A38"/>
    <w:rsid w:val="00075089"/>
    <w:rsid w:val="000D1DFB"/>
    <w:rsid w:val="000D4C47"/>
    <w:rsid w:val="00133769"/>
    <w:rsid w:val="001B12D6"/>
    <w:rsid w:val="001C3214"/>
    <w:rsid w:val="0025619A"/>
    <w:rsid w:val="00291FB5"/>
    <w:rsid w:val="002B6FF2"/>
    <w:rsid w:val="002D0108"/>
    <w:rsid w:val="002E08E8"/>
    <w:rsid w:val="0035145C"/>
    <w:rsid w:val="00433504"/>
    <w:rsid w:val="00462789"/>
    <w:rsid w:val="00473633"/>
    <w:rsid w:val="004853B7"/>
    <w:rsid w:val="00546EAA"/>
    <w:rsid w:val="00563C03"/>
    <w:rsid w:val="005B737A"/>
    <w:rsid w:val="006300EF"/>
    <w:rsid w:val="00632A5C"/>
    <w:rsid w:val="0063547C"/>
    <w:rsid w:val="00706C19"/>
    <w:rsid w:val="00785ABF"/>
    <w:rsid w:val="007C2144"/>
    <w:rsid w:val="007D3C9E"/>
    <w:rsid w:val="00867057"/>
    <w:rsid w:val="00912335"/>
    <w:rsid w:val="00920C9C"/>
    <w:rsid w:val="00930ED6"/>
    <w:rsid w:val="00931888"/>
    <w:rsid w:val="00951437"/>
    <w:rsid w:val="009B64FE"/>
    <w:rsid w:val="009E08D8"/>
    <w:rsid w:val="00A412C9"/>
    <w:rsid w:val="00A41F84"/>
    <w:rsid w:val="00A67AA7"/>
    <w:rsid w:val="00A97834"/>
    <w:rsid w:val="00AF39E2"/>
    <w:rsid w:val="00B04BCF"/>
    <w:rsid w:val="00B35290"/>
    <w:rsid w:val="00B601E0"/>
    <w:rsid w:val="00B94300"/>
    <w:rsid w:val="00BC6A66"/>
    <w:rsid w:val="00BE3D09"/>
    <w:rsid w:val="00C13807"/>
    <w:rsid w:val="00C20C26"/>
    <w:rsid w:val="00D039D5"/>
    <w:rsid w:val="00D64F23"/>
    <w:rsid w:val="00E02C43"/>
    <w:rsid w:val="00EA53CA"/>
    <w:rsid w:val="00EC5973"/>
    <w:rsid w:val="00F53F2C"/>
    <w:rsid w:val="00F93670"/>
    <w:rsid w:val="00FD0A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0C26"/>
    <w:rPr>
      <w:rFonts w:ascii="Arial" w:eastAsia="Calibri" w:hAnsi="Arial" w:cs="Times New Roman"/>
    </w:rPr>
  </w:style>
  <w:style w:type="paragraph" w:styleId="Kop1">
    <w:name w:val="heading 1"/>
    <w:basedOn w:val="Standaard"/>
    <w:next w:val="Standaard"/>
    <w:link w:val="Kop1Char"/>
    <w:uiPriority w:val="9"/>
    <w:qFormat/>
    <w:rsid w:val="00951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0D1D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0108"/>
    <w:pPr>
      <w:tabs>
        <w:tab w:val="center" w:pos="4536"/>
        <w:tab w:val="right" w:pos="9072"/>
      </w:tabs>
    </w:pPr>
  </w:style>
  <w:style w:type="character" w:customStyle="1" w:styleId="KoptekstChar">
    <w:name w:val="Koptekst Char"/>
    <w:basedOn w:val="Standaardalinea-lettertype"/>
    <w:link w:val="Koptekst"/>
    <w:uiPriority w:val="99"/>
    <w:rsid w:val="002D0108"/>
    <w:rPr>
      <w:rFonts w:ascii="Calibri" w:eastAsia="Calibri" w:hAnsi="Calibri" w:cs="Times New Roman"/>
    </w:rPr>
  </w:style>
  <w:style w:type="paragraph" w:styleId="Voettekst">
    <w:name w:val="footer"/>
    <w:basedOn w:val="Standaard"/>
    <w:link w:val="VoettekstChar"/>
    <w:uiPriority w:val="99"/>
    <w:unhideWhenUsed/>
    <w:rsid w:val="002D0108"/>
    <w:pPr>
      <w:tabs>
        <w:tab w:val="center" w:pos="4536"/>
        <w:tab w:val="right" w:pos="9072"/>
      </w:tabs>
    </w:pPr>
  </w:style>
  <w:style w:type="character" w:customStyle="1" w:styleId="VoettekstChar">
    <w:name w:val="Voettekst Char"/>
    <w:basedOn w:val="Standaardalinea-lettertype"/>
    <w:link w:val="Voettekst"/>
    <w:uiPriority w:val="99"/>
    <w:rsid w:val="002D0108"/>
    <w:rPr>
      <w:rFonts w:ascii="Calibri" w:eastAsia="Calibri" w:hAnsi="Calibri" w:cs="Times New Roman"/>
    </w:rPr>
  </w:style>
  <w:style w:type="paragraph" w:styleId="Inhopg1">
    <w:name w:val="toc 1"/>
    <w:basedOn w:val="Standaard"/>
    <w:next w:val="Standaard"/>
    <w:autoRedefine/>
    <w:uiPriority w:val="39"/>
    <w:unhideWhenUsed/>
    <w:rsid w:val="002D0108"/>
    <w:pPr>
      <w:numPr>
        <w:numId w:val="2"/>
      </w:numPr>
      <w:tabs>
        <w:tab w:val="right" w:leader="dot" w:pos="14674"/>
      </w:tabs>
      <w:spacing w:after="100"/>
    </w:pPr>
    <w:rPr>
      <w:rFonts w:eastAsia="Arial" w:cs="Arial"/>
      <w:color w:val="000000"/>
      <w:szCs w:val="20"/>
      <w:lang w:val="nl-NL" w:eastAsia="nl-NL"/>
    </w:rPr>
  </w:style>
  <w:style w:type="paragraph" w:styleId="Ballontekst">
    <w:name w:val="Balloon Text"/>
    <w:basedOn w:val="Standaard"/>
    <w:link w:val="BallontekstChar"/>
    <w:uiPriority w:val="99"/>
    <w:semiHidden/>
    <w:unhideWhenUsed/>
    <w:rsid w:val="00EC59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5973"/>
    <w:rPr>
      <w:rFonts w:ascii="Tahoma" w:eastAsia="Calibri" w:hAnsi="Tahoma" w:cs="Tahoma"/>
      <w:sz w:val="16"/>
      <w:szCs w:val="16"/>
    </w:rPr>
  </w:style>
  <w:style w:type="character" w:customStyle="1" w:styleId="Kop1Char">
    <w:name w:val="Kop 1 Char"/>
    <w:basedOn w:val="Standaardalinea-lettertype"/>
    <w:link w:val="Kop1"/>
    <w:uiPriority w:val="9"/>
    <w:rsid w:val="00951437"/>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0D1DF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1B12D6"/>
    <w:pPr>
      <w:ind w:left="720"/>
      <w:contextualSpacing/>
    </w:pPr>
  </w:style>
  <w:style w:type="character" w:styleId="Hyperlink">
    <w:name w:val="Hyperlink"/>
    <w:basedOn w:val="Standaardalinea-lettertype"/>
    <w:uiPriority w:val="99"/>
    <w:unhideWhenUsed/>
    <w:rsid w:val="00BE3D09"/>
    <w:rPr>
      <w:color w:val="0000FF" w:themeColor="hyperlink"/>
      <w:u w:val="single"/>
    </w:rPr>
  </w:style>
  <w:style w:type="character" w:styleId="GevolgdeHyperlink">
    <w:name w:val="FollowedHyperlink"/>
    <w:basedOn w:val="Standaardalinea-lettertype"/>
    <w:uiPriority w:val="99"/>
    <w:semiHidden/>
    <w:unhideWhenUsed/>
    <w:rsid w:val="00BE3D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0C26"/>
    <w:rPr>
      <w:rFonts w:ascii="Arial" w:eastAsia="Calibri" w:hAnsi="Arial" w:cs="Times New Roman"/>
    </w:rPr>
  </w:style>
  <w:style w:type="paragraph" w:styleId="Kop1">
    <w:name w:val="heading 1"/>
    <w:basedOn w:val="Standaard"/>
    <w:next w:val="Standaard"/>
    <w:link w:val="Kop1Char"/>
    <w:uiPriority w:val="9"/>
    <w:qFormat/>
    <w:rsid w:val="00951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0D1D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0108"/>
    <w:pPr>
      <w:tabs>
        <w:tab w:val="center" w:pos="4536"/>
        <w:tab w:val="right" w:pos="9072"/>
      </w:tabs>
    </w:pPr>
  </w:style>
  <w:style w:type="character" w:customStyle="1" w:styleId="KoptekstChar">
    <w:name w:val="Koptekst Char"/>
    <w:basedOn w:val="Standaardalinea-lettertype"/>
    <w:link w:val="Koptekst"/>
    <w:uiPriority w:val="99"/>
    <w:rsid w:val="002D0108"/>
    <w:rPr>
      <w:rFonts w:ascii="Calibri" w:eastAsia="Calibri" w:hAnsi="Calibri" w:cs="Times New Roman"/>
    </w:rPr>
  </w:style>
  <w:style w:type="paragraph" w:styleId="Voettekst">
    <w:name w:val="footer"/>
    <w:basedOn w:val="Standaard"/>
    <w:link w:val="VoettekstChar"/>
    <w:uiPriority w:val="99"/>
    <w:unhideWhenUsed/>
    <w:rsid w:val="002D0108"/>
    <w:pPr>
      <w:tabs>
        <w:tab w:val="center" w:pos="4536"/>
        <w:tab w:val="right" w:pos="9072"/>
      </w:tabs>
    </w:pPr>
  </w:style>
  <w:style w:type="character" w:customStyle="1" w:styleId="VoettekstChar">
    <w:name w:val="Voettekst Char"/>
    <w:basedOn w:val="Standaardalinea-lettertype"/>
    <w:link w:val="Voettekst"/>
    <w:uiPriority w:val="99"/>
    <w:rsid w:val="002D0108"/>
    <w:rPr>
      <w:rFonts w:ascii="Calibri" w:eastAsia="Calibri" w:hAnsi="Calibri" w:cs="Times New Roman"/>
    </w:rPr>
  </w:style>
  <w:style w:type="paragraph" w:styleId="Inhopg1">
    <w:name w:val="toc 1"/>
    <w:basedOn w:val="Standaard"/>
    <w:next w:val="Standaard"/>
    <w:autoRedefine/>
    <w:uiPriority w:val="39"/>
    <w:unhideWhenUsed/>
    <w:rsid w:val="002D0108"/>
    <w:pPr>
      <w:numPr>
        <w:numId w:val="2"/>
      </w:numPr>
      <w:tabs>
        <w:tab w:val="right" w:leader="dot" w:pos="14674"/>
      </w:tabs>
      <w:spacing w:after="100"/>
    </w:pPr>
    <w:rPr>
      <w:rFonts w:eastAsia="Arial" w:cs="Arial"/>
      <w:color w:val="000000"/>
      <w:szCs w:val="20"/>
      <w:lang w:val="nl-NL" w:eastAsia="nl-NL"/>
    </w:rPr>
  </w:style>
  <w:style w:type="paragraph" w:styleId="Ballontekst">
    <w:name w:val="Balloon Text"/>
    <w:basedOn w:val="Standaard"/>
    <w:link w:val="BallontekstChar"/>
    <w:uiPriority w:val="99"/>
    <w:semiHidden/>
    <w:unhideWhenUsed/>
    <w:rsid w:val="00EC59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5973"/>
    <w:rPr>
      <w:rFonts w:ascii="Tahoma" w:eastAsia="Calibri" w:hAnsi="Tahoma" w:cs="Tahoma"/>
      <w:sz w:val="16"/>
      <w:szCs w:val="16"/>
    </w:rPr>
  </w:style>
  <w:style w:type="character" w:customStyle="1" w:styleId="Kop1Char">
    <w:name w:val="Kop 1 Char"/>
    <w:basedOn w:val="Standaardalinea-lettertype"/>
    <w:link w:val="Kop1"/>
    <w:uiPriority w:val="9"/>
    <w:rsid w:val="00951437"/>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0D1DF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1B12D6"/>
    <w:pPr>
      <w:ind w:left="720"/>
      <w:contextualSpacing/>
    </w:pPr>
  </w:style>
  <w:style w:type="character" w:styleId="Hyperlink">
    <w:name w:val="Hyperlink"/>
    <w:basedOn w:val="Standaardalinea-lettertype"/>
    <w:uiPriority w:val="99"/>
    <w:unhideWhenUsed/>
    <w:rsid w:val="00BE3D09"/>
    <w:rPr>
      <w:color w:val="0000FF" w:themeColor="hyperlink"/>
      <w:u w:val="single"/>
    </w:rPr>
  </w:style>
  <w:style w:type="character" w:styleId="GevolgdeHyperlink">
    <w:name w:val="FollowedHyperlink"/>
    <w:basedOn w:val="Standaardalinea-lettertype"/>
    <w:uiPriority w:val="99"/>
    <w:semiHidden/>
    <w:unhideWhenUsed/>
    <w:rsid w:val="00BE3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8946">
      <w:bodyDiv w:val="1"/>
      <w:marLeft w:val="0"/>
      <w:marRight w:val="0"/>
      <w:marTop w:val="0"/>
      <w:marBottom w:val="0"/>
      <w:divBdr>
        <w:top w:val="none" w:sz="0" w:space="0" w:color="auto"/>
        <w:left w:val="none" w:sz="0" w:space="0" w:color="auto"/>
        <w:bottom w:val="none" w:sz="0" w:space="0" w:color="auto"/>
        <w:right w:val="none" w:sz="0" w:space="0" w:color="auto"/>
      </w:divBdr>
    </w:div>
    <w:div w:id="322319351">
      <w:bodyDiv w:val="1"/>
      <w:marLeft w:val="0"/>
      <w:marRight w:val="0"/>
      <w:marTop w:val="0"/>
      <w:marBottom w:val="0"/>
      <w:divBdr>
        <w:top w:val="none" w:sz="0" w:space="0" w:color="auto"/>
        <w:left w:val="none" w:sz="0" w:space="0" w:color="auto"/>
        <w:bottom w:val="none" w:sz="0" w:space="0" w:color="auto"/>
        <w:right w:val="none" w:sz="0" w:space="0" w:color="auto"/>
      </w:divBdr>
    </w:div>
    <w:div w:id="466317057">
      <w:bodyDiv w:val="1"/>
      <w:marLeft w:val="0"/>
      <w:marRight w:val="0"/>
      <w:marTop w:val="0"/>
      <w:marBottom w:val="0"/>
      <w:divBdr>
        <w:top w:val="none" w:sz="0" w:space="0" w:color="auto"/>
        <w:left w:val="none" w:sz="0" w:space="0" w:color="auto"/>
        <w:bottom w:val="none" w:sz="0" w:space="0" w:color="auto"/>
        <w:right w:val="none" w:sz="0" w:space="0" w:color="auto"/>
      </w:divBdr>
    </w:div>
    <w:div w:id="719282858">
      <w:bodyDiv w:val="1"/>
      <w:marLeft w:val="0"/>
      <w:marRight w:val="0"/>
      <w:marTop w:val="0"/>
      <w:marBottom w:val="0"/>
      <w:divBdr>
        <w:top w:val="none" w:sz="0" w:space="0" w:color="auto"/>
        <w:left w:val="none" w:sz="0" w:space="0" w:color="auto"/>
        <w:bottom w:val="none" w:sz="0" w:space="0" w:color="auto"/>
        <w:right w:val="none" w:sz="0" w:space="0" w:color="auto"/>
      </w:divBdr>
    </w:div>
    <w:div w:id="1715419404">
      <w:bodyDiv w:val="1"/>
      <w:marLeft w:val="0"/>
      <w:marRight w:val="0"/>
      <w:marTop w:val="0"/>
      <w:marBottom w:val="0"/>
      <w:divBdr>
        <w:top w:val="none" w:sz="0" w:space="0" w:color="auto"/>
        <w:left w:val="none" w:sz="0" w:space="0" w:color="auto"/>
        <w:bottom w:val="none" w:sz="0" w:space="0" w:color="auto"/>
        <w:right w:val="none" w:sz="0" w:space="0" w:color="auto"/>
      </w:divBdr>
    </w:div>
    <w:div w:id="20978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ttp://www.vdab.be" TargetMode="External" Type="http://schemas.openxmlformats.org/officeDocument/2006/relationships/hyperlink"/>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DB9D-7F96-49F2-A136-6E80F12C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15</Pages>
  <Words>3299</Words>
  <Characters>18149</Characters>
  <Application/>
  <DocSecurity>0</DocSecurity>
  <Lines>151</Lines>
  <Paragraphs>42</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21406</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